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E6" w:rsidRDefault="001C1C3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、最大流速</w:t>
      </w:r>
    </w:p>
    <w:p w:rsidR="001C1C38" w:rsidRDefault="001C1C38">
      <w:pPr>
        <w:rPr>
          <w:rFonts w:hint="eastAsia"/>
        </w:rPr>
      </w:pPr>
      <w:r>
        <w:rPr>
          <w:rFonts w:hint="eastAsia"/>
        </w:rPr>
        <w:t>氮气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</w:rPr>
        <w:t>≥</w:t>
      </w:r>
      <w:r>
        <w:rPr>
          <w:rFonts w:hint="eastAsia"/>
        </w:rPr>
        <w:t>14L/min</w:t>
      </w:r>
    </w:p>
    <w:p w:rsidR="001C1C38" w:rsidRDefault="001C1C38">
      <w:pPr>
        <w:rPr>
          <w:rFonts w:hint="eastAsia"/>
        </w:rPr>
      </w:pPr>
      <w:r>
        <w:rPr>
          <w:rFonts w:hint="eastAsia"/>
        </w:rPr>
        <w:t>干燥空气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</w:rPr>
        <w:t>≥</w:t>
      </w:r>
      <w:r>
        <w:rPr>
          <w:rFonts w:hint="eastAsia"/>
        </w:rPr>
        <w:t>24L/min</w:t>
      </w:r>
    </w:p>
    <w:p w:rsidR="001C1C38" w:rsidRDefault="001C1C3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、最大压力</w:t>
      </w:r>
    </w:p>
    <w:p w:rsidR="001C1C38" w:rsidRDefault="001C1C38" w:rsidP="001C1C38">
      <w:pPr>
        <w:rPr>
          <w:rFonts w:hint="eastAsia"/>
        </w:rPr>
      </w:pPr>
      <w:r>
        <w:rPr>
          <w:rFonts w:hint="eastAsia"/>
        </w:rPr>
        <w:t>氮气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</w:rPr>
        <w:t>≥</w:t>
      </w:r>
      <w:r>
        <w:rPr>
          <w:rFonts w:hint="eastAsia"/>
        </w:rPr>
        <w:t>80psi/5.52bar</w:t>
      </w:r>
    </w:p>
    <w:p w:rsidR="001C1C38" w:rsidRDefault="001C1C38" w:rsidP="001C1C38">
      <w:pPr>
        <w:rPr>
          <w:rFonts w:hint="eastAsia"/>
        </w:rPr>
      </w:pPr>
      <w:r>
        <w:rPr>
          <w:rFonts w:hint="eastAsia"/>
        </w:rPr>
        <w:t>干燥空气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</w:rPr>
        <w:t>≥</w:t>
      </w:r>
      <w:r>
        <w:rPr>
          <w:rFonts w:hint="eastAsia"/>
        </w:rPr>
        <w:t>110psi/7.58bar</w:t>
      </w:r>
    </w:p>
    <w:p w:rsidR="001C1C38" w:rsidRDefault="001C1C38" w:rsidP="001C1C3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、颗粒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</w:rPr>
        <w:t>≤</w:t>
      </w:r>
      <w:r>
        <w:rPr>
          <w:rFonts w:hint="eastAsia"/>
        </w:rPr>
        <w:t>0.01um</w:t>
      </w:r>
    </w:p>
    <w:p w:rsidR="001C1C38" w:rsidRDefault="001C1C38" w:rsidP="001C1C3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、无液滴、无领苯二甲酸</w:t>
      </w:r>
    </w:p>
    <w:p w:rsidR="001C1C38" w:rsidRDefault="001C1C38" w:rsidP="001C1C38">
      <w:pPr>
        <w:rPr>
          <w:rFonts w:ascii="宋体" w:eastAsia="宋体" w:hAnsi="宋体" w:hint="eastAsia"/>
        </w:rPr>
      </w:pPr>
      <w:r>
        <w:rPr>
          <w:rFonts w:hint="eastAsia"/>
        </w:rPr>
        <w:t>5</w:t>
      </w:r>
      <w:r>
        <w:rPr>
          <w:rFonts w:hint="eastAsia"/>
        </w:rPr>
        <w:t>、噪音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</w:rPr>
        <w:t>≤55dB@1m</w:t>
      </w:r>
    </w:p>
    <w:p w:rsidR="001C1C38" w:rsidRDefault="001C1C38" w:rsidP="001C1C38">
      <w:pPr>
        <w:rPr>
          <w:rFonts w:hint="eastAsia"/>
        </w:rPr>
      </w:pPr>
    </w:p>
    <w:p w:rsidR="001C1C38" w:rsidRDefault="001C1C38"/>
    <w:sectPr w:rsidR="001C1C38" w:rsidSect="001E2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C38"/>
    <w:rsid w:val="001C1C38"/>
    <w:rsid w:val="001E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2026-01-22T02:14:00Z</dcterms:created>
  <dcterms:modified xsi:type="dcterms:W3CDTF">2026-01-22T02:31:00Z</dcterms:modified>
</cp:coreProperties>
</file>