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F170F2">
      <w:pPr>
        <w:rPr>
          <w:rFonts w:hint="eastAsia" w:ascii="宋体" w:hAnsi="宋体" w:eastAsia="宋体"/>
          <w:b/>
          <w:bCs/>
          <w:color w:val="000000"/>
          <w:sz w:val="32"/>
          <w:szCs w:val="32"/>
        </w:rPr>
      </w:pPr>
      <w:r>
        <w:rPr>
          <w:rFonts w:hint="eastAsia" w:ascii="宋体" w:hAnsi="宋体" w:eastAsia="宋体"/>
          <w:b/>
          <w:bCs/>
          <w:color w:val="000000"/>
          <w:sz w:val="32"/>
          <w:szCs w:val="32"/>
        </w:rPr>
        <w:t>神经监测仪</w:t>
      </w:r>
    </w:p>
    <w:p w14:paraId="7B1CD438">
      <w:pPr>
        <w:rPr>
          <w:rFonts w:ascii="宋体" w:hAnsi="宋体" w:eastAsia="宋体"/>
          <w:b/>
          <w:bCs/>
          <w:color w:val="000000"/>
          <w:sz w:val="24"/>
          <w:szCs w:val="24"/>
        </w:rPr>
      </w:pPr>
      <w:r>
        <w:rPr>
          <w:rFonts w:hint="eastAsia" w:ascii="宋体" w:hAnsi="宋体" w:eastAsia="宋体"/>
          <w:b/>
          <w:bCs/>
          <w:color w:val="000000"/>
          <w:sz w:val="24"/>
          <w:szCs w:val="24"/>
        </w:rPr>
        <w:t>一、功能要求</w:t>
      </w:r>
      <w:r>
        <w:rPr>
          <w:rFonts w:ascii="宋体" w:hAnsi="宋体" w:eastAsia="宋体"/>
          <w:b/>
          <w:bCs/>
          <w:color w:val="000000"/>
          <w:sz w:val="24"/>
          <w:szCs w:val="24"/>
        </w:rPr>
        <w:t>：</w:t>
      </w:r>
    </w:p>
    <w:p w14:paraId="0F23F840">
      <w:pPr>
        <w:ind w:firstLine="480" w:firstLineChars="200"/>
        <w:rPr>
          <w:rFonts w:ascii="宋体" w:hAnsi="宋体" w:eastAsia="宋体"/>
          <w:color w:val="000000"/>
          <w:sz w:val="24"/>
          <w:szCs w:val="24"/>
        </w:rPr>
      </w:pPr>
      <w:r>
        <w:rPr>
          <w:rFonts w:hint="eastAsia" w:ascii="宋体" w:hAnsi="宋体" w:eastAsia="宋体"/>
          <w:color w:val="000000"/>
          <w:sz w:val="24"/>
          <w:szCs w:val="24"/>
        </w:rPr>
        <w:t>通过监测诱发电位</w:t>
      </w:r>
      <w:r>
        <w:rPr>
          <w:rFonts w:ascii="宋体" w:hAnsi="宋体" w:eastAsia="宋体"/>
          <w:color w:val="000000"/>
          <w:sz w:val="24"/>
          <w:szCs w:val="24"/>
        </w:rPr>
        <w:t>、肌电图、TOF等项目，为手术医生提供中枢神经、周围神经、肌肉及麻醉用药的客观评价指标，实时反馈手术过程中神经的活动</w:t>
      </w:r>
      <w:r>
        <w:rPr>
          <w:rFonts w:hint="eastAsia" w:ascii="宋体" w:hAnsi="宋体" w:eastAsia="宋体"/>
          <w:color w:val="000000"/>
          <w:sz w:val="24"/>
          <w:szCs w:val="24"/>
        </w:rPr>
        <w:t>情况</w:t>
      </w:r>
      <w:r>
        <w:rPr>
          <w:rFonts w:ascii="宋体" w:hAnsi="宋体" w:eastAsia="宋体"/>
          <w:color w:val="000000"/>
          <w:sz w:val="24"/>
          <w:szCs w:val="24"/>
        </w:rPr>
        <w:t>，指导外科医生（如神经外科、骨科、</w:t>
      </w:r>
      <w:r>
        <w:rPr>
          <w:rFonts w:hint="eastAsia" w:ascii="宋体" w:hAnsi="宋体" w:eastAsia="宋体"/>
          <w:color w:val="000000"/>
          <w:sz w:val="24"/>
          <w:szCs w:val="24"/>
        </w:rPr>
        <w:t>五官科、血管外科、</w:t>
      </w:r>
      <w:r>
        <w:rPr>
          <w:rFonts w:ascii="宋体" w:hAnsi="宋体" w:eastAsia="宋体"/>
          <w:color w:val="000000"/>
          <w:sz w:val="24"/>
          <w:szCs w:val="24"/>
        </w:rPr>
        <w:t>甲状腺科、胸外科等科室）手术进展中是否触及神经或对神经有无损伤及损伤的部位。</w:t>
      </w:r>
    </w:p>
    <w:p w14:paraId="3D34342C">
      <w:pPr>
        <w:rPr>
          <w:rFonts w:ascii="宋体" w:hAnsi="宋体" w:eastAsia="宋体"/>
          <w:b/>
          <w:bCs/>
          <w:color w:val="000000"/>
          <w:sz w:val="24"/>
          <w:szCs w:val="24"/>
        </w:rPr>
      </w:pPr>
    </w:p>
    <w:p w14:paraId="3F63E50A">
      <w:pPr>
        <w:rPr>
          <w:rFonts w:ascii="宋体" w:hAnsi="宋体" w:eastAsia="宋体"/>
          <w:b/>
          <w:bCs/>
          <w:color w:val="000000"/>
          <w:sz w:val="24"/>
          <w:szCs w:val="24"/>
        </w:rPr>
      </w:pPr>
      <w:r>
        <w:rPr>
          <w:rFonts w:hint="eastAsia" w:ascii="宋体" w:hAnsi="宋体" w:eastAsia="宋体"/>
          <w:b/>
          <w:bCs/>
          <w:color w:val="000000"/>
          <w:sz w:val="24"/>
          <w:szCs w:val="24"/>
        </w:rPr>
        <w:t>二、技术</w:t>
      </w:r>
      <w:r>
        <w:rPr>
          <w:rFonts w:ascii="宋体" w:hAnsi="宋体" w:eastAsia="宋体"/>
          <w:b/>
          <w:bCs/>
          <w:color w:val="000000"/>
          <w:sz w:val="24"/>
          <w:szCs w:val="24"/>
        </w:rPr>
        <w:t>参数：</w:t>
      </w:r>
    </w:p>
    <w:p w14:paraId="2D346840">
      <w:pPr>
        <w:snapToGrid w:val="0"/>
        <w:rPr>
          <w:rFonts w:ascii="宋体" w:hAnsi="宋体" w:eastAsia="宋体"/>
          <w:b/>
          <w:bCs/>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w:t>
      </w:r>
      <w:r>
        <w:rPr>
          <w:rFonts w:ascii="宋体" w:hAnsi="宋体" w:eastAsia="宋体"/>
          <w:color w:val="000000"/>
          <w:sz w:val="24"/>
          <w:szCs w:val="24"/>
        </w:rPr>
        <w:t>放大器：</w:t>
      </w:r>
      <w:r>
        <w:rPr>
          <w:rFonts w:hint="default" w:ascii="Arial" w:hAnsi="Arial" w:eastAsia="宋体" w:cs="Arial"/>
          <w:color w:val="000000"/>
          <w:sz w:val="24"/>
          <w:szCs w:val="24"/>
        </w:rPr>
        <w:t>≥</w:t>
      </w:r>
      <w:r>
        <w:rPr>
          <w:rFonts w:ascii="宋体" w:hAnsi="宋体" w:eastAsia="宋体"/>
          <w:color w:val="000000"/>
          <w:sz w:val="24"/>
          <w:szCs w:val="24"/>
        </w:rPr>
        <w:t>16通道，</w:t>
      </w:r>
      <w:r>
        <w:rPr>
          <w:rFonts w:hint="default" w:ascii="Arial" w:hAnsi="Arial" w:eastAsia="宋体" w:cs="Arial"/>
          <w:color w:val="000000"/>
          <w:sz w:val="24"/>
          <w:szCs w:val="24"/>
        </w:rPr>
        <w:t>≥</w:t>
      </w:r>
      <w:r>
        <w:rPr>
          <w:rFonts w:ascii="宋体" w:hAnsi="宋体" w:eastAsia="宋体"/>
          <w:color w:val="000000"/>
          <w:sz w:val="24"/>
          <w:szCs w:val="24"/>
        </w:rPr>
        <w:t>32个电极输入插孔，任意两个均可定义为双极记录通道</w:t>
      </w:r>
      <w:r>
        <w:rPr>
          <w:rFonts w:hint="eastAsia" w:ascii="宋体" w:hAnsi="宋体" w:eastAsia="宋体"/>
          <w:color w:val="000000"/>
          <w:sz w:val="24"/>
          <w:szCs w:val="24"/>
        </w:rPr>
        <w:t>，</w:t>
      </w:r>
      <w:bookmarkStart w:id="0" w:name="_GoBack"/>
      <w:bookmarkEnd w:id="0"/>
    </w:p>
    <w:p w14:paraId="06BD033B">
      <w:pPr>
        <w:snapToGrid w:val="0"/>
        <w:ind w:firstLine="120" w:firstLineChars="50"/>
        <w:rPr>
          <w:rFonts w:ascii="宋体" w:hAnsi="宋体" w:eastAsia="宋体"/>
          <w:color w:val="000000"/>
          <w:sz w:val="24"/>
          <w:szCs w:val="24"/>
        </w:rPr>
      </w:pPr>
      <w:r>
        <w:rPr>
          <w:rFonts w:hint="eastAsia" w:ascii="宋体" w:hAnsi="宋体" w:eastAsia="宋体"/>
          <w:color w:val="000000"/>
          <w:sz w:val="24"/>
          <w:szCs w:val="24"/>
        </w:rPr>
        <w:t>3、灵敏度：0.01</w:t>
      </w:r>
      <w:r>
        <w:rPr>
          <w:rFonts w:ascii="宋体" w:hAnsi="宋体" w:eastAsia="宋体"/>
          <w:color w:val="000000"/>
          <w:sz w:val="24"/>
          <w:szCs w:val="24"/>
        </w:rPr>
        <w:sym w:font="Symbol" w:char="F06D"/>
      </w:r>
      <w:r>
        <w:rPr>
          <w:rFonts w:ascii="宋体" w:hAnsi="宋体" w:eastAsia="宋体"/>
          <w:color w:val="000000"/>
          <w:sz w:val="24"/>
          <w:szCs w:val="24"/>
        </w:rPr>
        <w:t>V</w:t>
      </w:r>
      <w:r>
        <w:rPr>
          <w:rFonts w:hint="eastAsia" w:ascii="宋体" w:hAnsi="宋体" w:eastAsia="宋体"/>
          <w:color w:val="000000"/>
          <w:sz w:val="24"/>
          <w:szCs w:val="24"/>
        </w:rPr>
        <w:t xml:space="preserve"> /div到30mV/div分档控制；</w:t>
      </w:r>
    </w:p>
    <w:p w14:paraId="66A28056">
      <w:pPr>
        <w:snapToGrid w:val="0"/>
        <w:rPr>
          <w:rFonts w:ascii="宋体" w:hAnsi="宋体" w:eastAsia="宋体"/>
          <w:color w:val="000000"/>
          <w:sz w:val="24"/>
          <w:szCs w:val="24"/>
        </w:rPr>
      </w:pPr>
      <w:r>
        <w:rPr>
          <w:rFonts w:hint="eastAsia" w:ascii="宋体" w:hAnsi="宋体" w:eastAsia="宋体"/>
          <w:color w:val="000000"/>
          <w:sz w:val="24"/>
          <w:szCs w:val="24"/>
        </w:rPr>
        <w:t>4、共模抑制比：≥125dB</w:t>
      </w:r>
      <w:r>
        <w:rPr>
          <w:rFonts w:hint="eastAsia" w:ascii="宋体" w:hAnsi="宋体" w:eastAsia="宋体"/>
          <w:bCs/>
          <w:color w:val="000000"/>
          <w:sz w:val="24"/>
          <w:szCs w:val="24"/>
        </w:rPr>
        <w:t xml:space="preserve"> </w:t>
      </w:r>
    </w:p>
    <w:p w14:paraId="432A75B1">
      <w:pPr>
        <w:snapToGrid w:val="0"/>
        <w:rPr>
          <w:rFonts w:ascii="宋体" w:hAnsi="宋体" w:eastAsia="宋体"/>
          <w:color w:val="000000"/>
          <w:sz w:val="24"/>
          <w:szCs w:val="24"/>
        </w:rPr>
      </w:pPr>
      <w:r>
        <w:rPr>
          <w:rFonts w:hint="eastAsia" w:ascii="宋体" w:hAnsi="宋体" w:eastAsia="宋体"/>
          <w:color w:val="000000"/>
          <w:sz w:val="24"/>
          <w:szCs w:val="24"/>
        </w:rPr>
        <w:t>5、噪声电压：≤</w:t>
      </w:r>
      <w:r>
        <w:rPr>
          <w:rFonts w:ascii="宋体" w:hAnsi="宋体" w:eastAsia="宋体"/>
          <w:color w:val="000000"/>
          <w:sz w:val="24"/>
          <w:szCs w:val="24"/>
        </w:rPr>
        <w:t>0.</w:t>
      </w:r>
      <w:r>
        <w:rPr>
          <w:rFonts w:hint="eastAsia" w:ascii="宋体" w:hAnsi="宋体" w:eastAsia="宋体"/>
          <w:color w:val="000000"/>
          <w:sz w:val="24"/>
          <w:szCs w:val="24"/>
        </w:rPr>
        <w:t>3</w:t>
      </w:r>
      <w:r>
        <w:rPr>
          <w:rFonts w:ascii="宋体" w:hAnsi="宋体" w:eastAsia="宋体"/>
          <w:color w:val="000000"/>
          <w:sz w:val="24"/>
          <w:szCs w:val="24"/>
        </w:rPr>
        <w:sym w:font="Symbol" w:char="F06D"/>
      </w:r>
      <w:r>
        <w:rPr>
          <w:rFonts w:ascii="宋体" w:hAnsi="宋体" w:eastAsia="宋体"/>
          <w:color w:val="000000"/>
          <w:sz w:val="24"/>
          <w:szCs w:val="24"/>
        </w:rPr>
        <w:t>V</w:t>
      </w:r>
    </w:p>
    <w:p w14:paraId="6E394499">
      <w:pPr>
        <w:ind w:firstLine="120" w:firstLineChars="50"/>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、A/D转换：≥24位</w:t>
      </w:r>
    </w:p>
    <w:p w14:paraId="35A9BD54">
      <w:pPr>
        <w:ind w:firstLine="120" w:firstLineChars="50"/>
        <w:rPr>
          <w:rFonts w:ascii="宋体" w:hAnsi="宋体" w:eastAsia="宋体"/>
          <w:color w:val="000000"/>
          <w:sz w:val="24"/>
          <w:szCs w:val="24"/>
        </w:rPr>
      </w:pPr>
      <w:r>
        <w:rPr>
          <w:rFonts w:hint="eastAsia" w:ascii="宋体" w:hAnsi="宋体" w:eastAsia="宋体"/>
          <w:color w:val="000000"/>
          <w:sz w:val="24"/>
          <w:szCs w:val="24"/>
        </w:rPr>
        <w:t>8</w:t>
      </w:r>
      <w:r>
        <w:rPr>
          <w:rFonts w:ascii="宋体" w:hAnsi="宋体" w:eastAsia="宋体"/>
          <w:color w:val="000000"/>
          <w:sz w:val="24"/>
          <w:szCs w:val="24"/>
        </w:rPr>
        <w:t>、扫描速度：1-1000mS/D，≥20级可调</w:t>
      </w:r>
    </w:p>
    <w:p w14:paraId="62235DF8">
      <w:pPr>
        <w:ind w:firstLine="120" w:firstLineChars="50"/>
        <w:rPr>
          <w:rFonts w:ascii="宋体" w:hAnsi="宋体" w:eastAsia="宋体"/>
          <w:color w:val="000000"/>
          <w:sz w:val="24"/>
          <w:szCs w:val="24"/>
        </w:rPr>
      </w:pPr>
      <w:r>
        <w:rPr>
          <w:rFonts w:hint="eastAsia" w:ascii="宋体" w:hAnsi="宋体" w:eastAsia="宋体"/>
          <w:color w:val="000000"/>
          <w:sz w:val="24"/>
          <w:szCs w:val="24"/>
        </w:rPr>
        <w:t>9</w:t>
      </w:r>
      <w:r>
        <w:rPr>
          <w:rFonts w:ascii="宋体" w:hAnsi="宋体" w:eastAsia="宋体"/>
          <w:color w:val="000000"/>
          <w:sz w:val="24"/>
          <w:szCs w:val="24"/>
        </w:rPr>
        <w:t>、阻抗测量：所有输入的电极及地电极都可检测</w:t>
      </w:r>
      <w:r>
        <w:rPr>
          <w:rFonts w:hint="eastAsia" w:ascii="宋体" w:hAnsi="宋体" w:eastAsia="宋体"/>
          <w:color w:val="000000"/>
          <w:sz w:val="24"/>
          <w:szCs w:val="24"/>
        </w:rPr>
        <w:t>；</w:t>
      </w:r>
    </w:p>
    <w:p w14:paraId="7E370870">
      <w:pPr>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0</w:t>
      </w:r>
      <w:r>
        <w:rPr>
          <w:rFonts w:ascii="宋体" w:hAnsi="宋体" w:eastAsia="宋体"/>
          <w:color w:val="000000"/>
          <w:sz w:val="24"/>
          <w:szCs w:val="24"/>
        </w:rPr>
        <w:t>、蒙太奇：所有的输入端都可以设置任意导联</w:t>
      </w:r>
      <w:r>
        <w:rPr>
          <w:rFonts w:hint="eastAsia" w:ascii="宋体" w:hAnsi="宋体" w:eastAsia="宋体"/>
          <w:color w:val="000000"/>
          <w:sz w:val="24"/>
          <w:szCs w:val="24"/>
        </w:rPr>
        <w:t>；</w:t>
      </w:r>
    </w:p>
    <w:p w14:paraId="3CCBC521">
      <w:pPr>
        <w:rPr>
          <w:rFonts w:ascii="宋体" w:hAnsi="宋体" w:eastAsia="宋体"/>
          <w:b/>
          <w:bCs/>
          <w:color w:val="000000"/>
          <w:sz w:val="24"/>
          <w:szCs w:val="24"/>
        </w:rPr>
      </w:pPr>
    </w:p>
    <w:p w14:paraId="13449D5A">
      <w:pPr>
        <w:rPr>
          <w:rFonts w:ascii="宋体" w:hAnsi="宋体" w:eastAsia="宋体"/>
          <w:b/>
          <w:bCs/>
          <w:color w:val="000000"/>
          <w:sz w:val="24"/>
          <w:szCs w:val="24"/>
        </w:rPr>
      </w:pPr>
      <w:r>
        <w:rPr>
          <w:rFonts w:hint="eastAsia" w:ascii="宋体" w:hAnsi="宋体" w:eastAsia="宋体"/>
          <w:b/>
          <w:bCs/>
          <w:color w:val="000000"/>
          <w:sz w:val="24"/>
          <w:szCs w:val="24"/>
        </w:rPr>
        <w:t>三、电</w:t>
      </w:r>
      <w:r>
        <w:rPr>
          <w:rFonts w:ascii="宋体" w:hAnsi="宋体" w:eastAsia="宋体"/>
          <w:b/>
          <w:bCs/>
          <w:color w:val="000000"/>
          <w:sz w:val="24"/>
          <w:szCs w:val="24"/>
        </w:rPr>
        <w:t>刺激器</w:t>
      </w:r>
    </w:p>
    <w:p w14:paraId="7249E637">
      <w:pPr>
        <w:rPr>
          <w:rFonts w:ascii="宋体" w:hAnsi="宋体" w:eastAsia="宋体"/>
          <w:color w:val="000000"/>
          <w:sz w:val="24"/>
          <w:szCs w:val="24"/>
        </w:rPr>
      </w:pPr>
      <w:r>
        <w:rPr>
          <w:rFonts w:ascii="宋体" w:hAnsi="宋体" w:eastAsia="宋体"/>
          <w:color w:val="000000"/>
          <w:sz w:val="24"/>
          <w:szCs w:val="24"/>
        </w:rPr>
        <w:t>1、恒流恒压两种，</w:t>
      </w:r>
    </w:p>
    <w:p w14:paraId="32CED489">
      <w:pPr>
        <w:rPr>
          <w:rFonts w:ascii="宋体" w:hAnsi="宋体" w:eastAsia="宋体"/>
          <w:color w:val="000000"/>
          <w:sz w:val="24"/>
          <w:szCs w:val="24"/>
        </w:rPr>
      </w:pPr>
      <w:r>
        <w:rPr>
          <w:rFonts w:ascii="宋体" w:hAnsi="宋体" w:eastAsia="宋体"/>
          <w:color w:val="000000"/>
          <w:sz w:val="24"/>
          <w:szCs w:val="24"/>
        </w:rPr>
        <w:t>2、输出</w:t>
      </w:r>
      <w:r>
        <w:rPr>
          <w:rFonts w:hint="eastAsia" w:ascii="宋体" w:hAnsi="宋体" w:eastAsia="宋体"/>
          <w:color w:val="000000"/>
          <w:sz w:val="24"/>
          <w:szCs w:val="24"/>
        </w:rPr>
        <w:t>方式</w:t>
      </w:r>
      <w:r>
        <w:rPr>
          <w:rFonts w:ascii="宋体" w:hAnsi="宋体" w:eastAsia="宋体"/>
          <w:color w:val="000000"/>
          <w:sz w:val="24"/>
          <w:szCs w:val="24"/>
        </w:rPr>
        <w:t xml:space="preserve">：单、交替、串、序列 </w:t>
      </w:r>
    </w:p>
    <w:p w14:paraId="1BDCD9D6">
      <w:pPr>
        <w:rPr>
          <w:rFonts w:ascii="宋体" w:hAnsi="宋体" w:eastAsia="宋体"/>
          <w:color w:val="000000"/>
          <w:sz w:val="24"/>
          <w:szCs w:val="24"/>
        </w:rPr>
      </w:pPr>
      <w:r>
        <w:rPr>
          <w:rFonts w:ascii="宋体" w:hAnsi="宋体" w:eastAsia="宋体"/>
          <w:color w:val="000000"/>
          <w:sz w:val="24"/>
          <w:szCs w:val="24"/>
        </w:rPr>
        <w:t xml:space="preserve">3、安全性：功率限制，开机测试 </w:t>
      </w:r>
    </w:p>
    <w:p w14:paraId="4730ED50">
      <w:pPr>
        <w:rPr>
          <w:rFonts w:ascii="宋体" w:hAnsi="宋体" w:eastAsia="宋体"/>
          <w:color w:val="000000"/>
          <w:sz w:val="24"/>
          <w:szCs w:val="24"/>
        </w:rPr>
      </w:pPr>
      <w:r>
        <w:rPr>
          <w:rFonts w:ascii="宋体" w:hAnsi="宋体" w:eastAsia="宋体"/>
          <w:color w:val="000000"/>
          <w:sz w:val="24"/>
          <w:szCs w:val="24"/>
        </w:rPr>
        <w:t xml:space="preserve">4、刺激极性：正相，负相，双相 </w:t>
      </w:r>
    </w:p>
    <w:p w14:paraId="451941A7">
      <w:pPr>
        <w:rPr>
          <w:rFonts w:ascii="宋体" w:hAnsi="宋体" w:eastAsia="宋体"/>
          <w:color w:val="000000"/>
          <w:sz w:val="24"/>
          <w:szCs w:val="24"/>
        </w:rPr>
      </w:pPr>
      <w:r>
        <w:rPr>
          <w:rFonts w:ascii="宋体" w:hAnsi="宋体" w:eastAsia="宋体"/>
          <w:color w:val="000000"/>
          <w:sz w:val="24"/>
          <w:szCs w:val="24"/>
        </w:rPr>
        <w:t xml:space="preserve">5、刺激脉宽：10us-1ms </w:t>
      </w:r>
    </w:p>
    <w:p w14:paraId="02F3B7B5">
      <w:pPr>
        <w:rPr>
          <w:rFonts w:ascii="宋体" w:hAnsi="宋体" w:eastAsia="宋体"/>
          <w:color w:val="000000"/>
          <w:sz w:val="24"/>
          <w:szCs w:val="24"/>
        </w:rPr>
      </w:pPr>
      <w:r>
        <w:rPr>
          <w:rFonts w:ascii="宋体" w:hAnsi="宋体" w:eastAsia="宋体"/>
          <w:color w:val="000000"/>
          <w:sz w:val="24"/>
          <w:szCs w:val="24"/>
        </w:rPr>
        <w:t xml:space="preserve">6、系统电流刺激强度及误差要求：最大脉冲强度为 100mA，误差要求控制在±5%之内 </w:t>
      </w:r>
    </w:p>
    <w:p w14:paraId="2162C6CD">
      <w:pPr>
        <w:rPr>
          <w:rFonts w:ascii="宋体" w:hAnsi="宋体" w:eastAsia="宋体"/>
          <w:b/>
          <w:bCs/>
          <w:color w:val="000000"/>
          <w:sz w:val="24"/>
          <w:szCs w:val="24"/>
        </w:rPr>
      </w:pPr>
      <w:r>
        <w:rPr>
          <w:rFonts w:ascii="宋体" w:hAnsi="宋体" w:eastAsia="宋体"/>
          <w:color w:val="000000"/>
          <w:sz w:val="24"/>
          <w:szCs w:val="24"/>
        </w:rPr>
        <w:t>7、脉冲输出频率：0.1Hz～120Hz。</w:t>
      </w:r>
    </w:p>
    <w:p w14:paraId="6A453AFE">
      <w:pPr>
        <w:rPr>
          <w:rFonts w:ascii="宋体" w:hAnsi="宋体" w:eastAsia="宋体"/>
          <w:b/>
          <w:bCs/>
          <w:color w:val="000000"/>
          <w:sz w:val="24"/>
          <w:szCs w:val="24"/>
        </w:rPr>
      </w:pPr>
    </w:p>
    <w:p w14:paraId="1C5EA2B8">
      <w:pPr>
        <w:rPr>
          <w:rFonts w:ascii="宋体" w:hAnsi="宋体" w:eastAsia="宋体"/>
          <w:b/>
          <w:bCs/>
          <w:color w:val="000000"/>
          <w:sz w:val="24"/>
          <w:szCs w:val="24"/>
        </w:rPr>
      </w:pPr>
      <w:r>
        <w:rPr>
          <w:rFonts w:hint="eastAsia" w:ascii="宋体" w:hAnsi="宋体" w:eastAsia="宋体"/>
          <w:b/>
          <w:bCs/>
          <w:color w:val="000000"/>
          <w:sz w:val="24"/>
          <w:szCs w:val="24"/>
        </w:rPr>
        <w:t>四、</w:t>
      </w:r>
      <w:r>
        <w:rPr>
          <w:rFonts w:ascii="宋体" w:hAnsi="宋体" w:eastAsia="宋体"/>
          <w:b/>
          <w:bCs/>
          <w:color w:val="000000"/>
          <w:sz w:val="24"/>
          <w:szCs w:val="24"/>
        </w:rPr>
        <w:t>声刺激器</w:t>
      </w:r>
    </w:p>
    <w:p w14:paraId="60069CF8">
      <w:pPr>
        <w:rPr>
          <w:rFonts w:ascii="宋体" w:hAnsi="宋体" w:eastAsia="宋体"/>
          <w:color w:val="000000"/>
          <w:sz w:val="24"/>
          <w:szCs w:val="24"/>
        </w:rPr>
      </w:pPr>
      <w:r>
        <w:rPr>
          <w:rFonts w:hint="eastAsia" w:ascii="宋体" w:hAnsi="宋体" w:eastAsia="宋体"/>
          <w:color w:val="000000"/>
          <w:sz w:val="24"/>
          <w:szCs w:val="24"/>
        </w:rPr>
        <w:t>1、标准声学耳机；</w:t>
      </w:r>
    </w:p>
    <w:p w14:paraId="13D1DE31">
      <w:pPr>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、刺激输出</w:t>
      </w:r>
      <w:r>
        <w:rPr>
          <w:rFonts w:ascii="宋体" w:hAnsi="宋体" w:eastAsia="宋体"/>
          <w:color w:val="000000"/>
          <w:sz w:val="24"/>
          <w:szCs w:val="24"/>
        </w:rPr>
        <w:t>：左，右，或双耳</w:t>
      </w:r>
      <w:r>
        <w:rPr>
          <w:rFonts w:hint="eastAsia" w:ascii="宋体" w:hAnsi="宋体" w:eastAsia="宋体"/>
          <w:color w:val="000000"/>
          <w:sz w:val="24"/>
          <w:szCs w:val="24"/>
        </w:rPr>
        <w:t>；</w:t>
      </w:r>
    </w:p>
    <w:p w14:paraId="698DC7AD">
      <w:pPr>
        <w:rPr>
          <w:rFonts w:ascii="宋体" w:hAnsi="宋体" w:eastAsia="宋体"/>
          <w:color w:val="000000"/>
          <w:sz w:val="24"/>
          <w:szCs w:val="24"/>
        </w:rPr>
      </w:pPr>
      <w:r>
        <w:rPr>
          <w:rFonts w:hint="eastAsia" w:ascii="宋体" w:hAnsi="宋体" w:eastAsia="宋体"/>
          <w:color w:val="000000"/>
          <w:sz w:val="24"/>
          <w:szCs w:val="24"/>
        </w:rPr>
        <w:t>3、极性：</w:t>
      </w:r>
      <w:r>
        <w:rPr>
          <w:rFonts w:ascii="宋体" w:hAnsi="宋体" w:eastAsia="宋体"/>
          <w:color w:val="000000"/>
          <w:sz w:val="24"/>
          <w:szCs w:val="24"/>
        </w:rPr>
        <w:t>疏松、密集和交替三种刺激方式</w:t>
      </w:r>
      <w:r>
        <w:rPr>
          <w:rFonts w:hint="eastAsia" w:ascii="宋体" w:hAnsi="宋体" w:eastAsia="宋体"/>
          <w:color w:val="000000"/>
          <w:sz w:val="24"/>
          <w:szCs w:val="24"/>
        </w:rPr>
        <w:t>；</w:t>
      </w:r>
    </w:p>
    <w:p w14:paraId="71E3881E">
      <w:pPr>
        <w:ind w:left="240" w:hanging="240" w:hangingChars="100"/>
        <w:rPr>
          <w:rFonts w:ascii="宋体" w:hAnsi="宋体" w:eastAsia="宋体"/>
          <w:color w:val="000000"/>
          <w:sz w:val="24"/>
          <w:szCs w:val="24"/>
        </w:rPr>
      </w:pPr>
      <w:r>
        <w:rPr>
          <w:rFonts w:hint="eastAsia" w:ascii="宋体" w:hAnsi="宋体" w:eastAsia="宋体"/>
          <w:color w:val="000000"/>
          <w:sz w:val="24"/>
          <w:szCs w:val="24"/>
        </w:rPr>
        <w:t>4、声刺激器：</w:t>
      </w:r>
      <w:r>
        <w:rPr>
          <w:rFonts w:ascii="宋体" w:hAnsi="宋体" w:eastAsia="宋体"/>
          <w:color w:val="000000"/>
          <w:sz w:val="24"/>
          <w:szCs w:val="24"/>
        </w:rPr>
        <w:t>最大Click声强：125—140db（SPL 峰值）</w:t>
      </w:r>
      <w:r>
        <w:rPr>
          <w:rFonts w:hint="eastAsia" w:ascii="宋体" w:hAnsi="宋体" w:eastAsia="宋体"/>
          <w:color w:val="000000"/>
          <w:sz w:val="24"/>
          <w:szCs w:val="24"/>
        </w:rPr>
        <w:t>，纯音，爆发音等</w:t>
      </w:r>
      <w:r>
        <w:rPr>
          <w:rFonts w:ascii="宋体" w:hAnsi="宋体" w:eastAsia="宋体"/>
          <w:color w:val="000000"/>
          <w:sz w:val="24"/>
          <w:szCs w:val="24"/>
        </w:rPr>
        <w:t>；</w:t>
      </w:r>
    </w:p>
    <w:p w14:paraId="6E8D63CE">
      <w:pPr>
        <w:rPr>
          <w:rFonts w:ascii="宋体" w:hAnsi="宋体" w:eastAsia="宋体"/>
          <w:b/>
          <w:bCs/>
          <w:color w:val="000000"/>
          <w:sz w:val="24"/>
          <w:szCs w:val="24"/>
        </w:rPr>
      </w:pPr>
    </w:p>
    <w:p w14:paraId="402E0B3A">
      <w:pPr>
        <w:rPr>
          <w:rFonts w:ascii="宋体" w:hAnsi="宋体" w:eastAsia="宋体"/>
          <w:b/>
          <w:bCs/>
          <w:color w:val="000000"/>
          <w:sz w:val="24"/>
          <w:szCs w:val="24"/>
        </w:rPr>
      </w:pPr>
      <w:r>
        <w:rPr>
          <w:rFonts w:hint="eastAsia" w:ascii="宋体" w:hAnsi="宋体" w:eastAsia="宋体"/>
          <w:b/>
          <w:bCs/>
          <w:color w:val="000000"/>
          <w:sz w:val="24"/>
          <w:szCs w:val="24"/>
        </w:rPr>
        <w:t>五、</w:t>
      </w:r>
      <w:r>
        <w:rPr>
          <w:rFonts w:ascii="宋体" w:hAnsi="宋体" w:eastAsia="宋体"/>
          <w:b/>
          <w:bCs/>
          <w:color w:val="000000"/>
          <w:sz w:val="24"/>
          <w:szCs w:val="24"/>
        </w:rPr>
        <w:t>光刺激器</w:t>
      </w:r>
    </w:p>
    <w:p w14:paraId="105DD1B9">
      <w:pPr>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w:t>
      </w:r>
      <w:r>
        <w:rPr>
          <w:rFonts w:ascii="宋体" w:hAnsi="宋体" w:eastAsia="宋体"/>
          <w:color w:val="000000"/>
          <w:sz w:val="24"/>
          <w:szCs w:val="24"/>
        </w:rPr>
        <w:t>分别给于左、右和双眼刺激的LED闪光器；</w:t>
      </w:r>
    </w:p>
    <w:p w14:paraId="1FB29DC1">
      <w:pPr>
        <w:rPr>
          <w:rFonts w:ascii="宋体" w:hAnsi="宋体" w:eastAsia="宋体"/>
          <w:b/>
          <w:bCs/>
          <w:color w:val="000000"/>
          <w:sz w:val="24"/>
          <w:szCs w:val="24"/>
        </w:rPr>
      </w:pPr>
    </w:p>
    <w:p w14:paraId="3A4C778A">
      <w:pPr>
        <w:pStyle w:val="8"/>
        <w:numPr>
          <w:ilvl w:val="0"/>
          <w:numId w:val="1"/>
        </w:numPr>
        <w:ind w:firstLineChars="0"/>
        <w:rPr>
          <w:rFonts w:ascii="宋体" w:hAnsi="宋体" w:eastAsia="宋体"/>
          <w:b/>
          <w:bCs/>
          <w:color w:val="000000"/>
          <w:sz w:val="24"/>
          <w:szCs w:val="24"/>
        </w:rPr>
      </w:pPr>
      <w:r>
        <w:rPr>
          <w:rFonts w:ascii="宋体" w:hAnsi="宋体" w:eastAsia="宋体"/>
          <w:b/>
          <w:bCs/>
          <w:color w:val="000000"/>
          <w:sz w:val="24"/>
          <w:szCs w:val="24"/>
        </w:rPr>
        <w:t>软件功能:</w:t>
      </w:r>
    </w:p>
    <w:p w14:paraId="1372681C">
      <w:pPr>
        <w:rPr>
          <w:rFonts w:ascii="宋体" w:hAnsi="宋体" w:eastAsia="宋体"/>
          <w:color w:val="000000"/>
          <w:sz w:val="24"/>
          <w:szCs w:val="24"/>
        </w:rPr>
      </w:pPr>
      <w:r>
        <w:rPr>
          <w:rFonts w:hint="eastAsia" w:ascii="宋体" w:hAnsi="宋体" w:eastAsia="宋体"/>
          <w:color w:val="000000"/>
          <w:sz w:val="24"/>
          <w:szCs w:val="24"/>
        </w:rPr>
        <w:t>2、神经</w:t>
      </w:r>
      <w:r>
        <w:rPr>
          <w:rFonts w:ascii="宋体" w:hAnsi="宋体" w:eastAsia="宋体"/>
          <w:color w:val="000000"/>
          <w:sz w:val="24"/>
          <w:szCs w:val="24"/>
        </w:rPr>
        <w:t>监测</w:t>
      </w:r>
      <w:r>
        <w:rPr>
          <w:rFonts w:hint="eastAsia" w:ascii="宋体" w:hAnsi="宋体" w:eastAsia="宋体"/>
          <w:color w:val="000000"/>
          <w:sz w:val="24"/>
          <w:szCs w:val="24"/>
        </w:rPr>
        <w:t>软件</w:t>
      </w:r>
      <w:r>
        <w:rPr>
          <w:rFonts w:ascii="宋体" w:hAnsi="宋体" w:eastAsia="宋体"/>
          <w:color w:val="000000"/>
          <w:sz w:val="24"/>
          <w:szCs w:val="24"/>
        </w:rPr>
        <w:t>项目:</w:t>
      </w:r>
      <w:r>
        <w:rPr>
          <w:rFonts w:hint="eastAsia" w:ascii="宋体" w:hAnsi="宋体" w:eastAsia="宋体"/>
          <w:color w:val="000000"/>
          <w:sz w:val="24"/>
          <w:szCs w:val="24"/>
        </w:rPr>
        <w:t>自发肌电图及电刺激触发肌电图、</w:t>
      </w:r>
      <w:r>
        <w:rPr>
          <w:rFonts w:ascii="宋体" w:hAnsi="宋体" w:eastAsia="宋体"/>
          <w:color w:val="000000"/>
          <w:sz w:val="24"/>
          <w:szCs w:val="24"/>
        </w:rPr>
        <w:t>体感诱发电位</w:t>
      </w:r>
      <w:r>
        <w:rPr>
          <w:rFonts w:hint="eastAsia" w:ascii="宋体" w:hAnsi="宋体" w:eastAsia="宋体"/>
          <w:color w:val="000000"/>
          <w:sz w:val="24"/>
          <w:szCs w:val="24"/>
        </w:rPr>
        <w:t>、</w:t>
      </w:r>
      <w:r>
        <w:rPr>
          <w:rFonts w:ascii="宋体" w:hAnsi="宋体" w:eastAsia="宋体"/>
          <w:color w:val="000000"/>
          <w:sz w:val="24"/>
          <w:szCs w:val="24"/>
        </w:rPr>
        <w:t>经颅运动诱发电位</w:t>
      </w:r>
      <w:r>
        <w:rPr>
          <w:rFonts w:hint="eastAsia" w:ascii="宋体" w:hAnsi="宋体" w:eastAsia="宋体"/>
          <w:color w:val="000000"/>
          <w:sz w:val="24"/>
          <w:szCs w:val="24"/>
        </w:rPr>
        <w:t>、听觉诱发电位；视觉诱发电位</w:t>
      </w:r>
      <w:r>
        <w:rPr>
          <w:rFonts w:ascii="宋体" w:hAnsi="宋体" w:eastAsia="宋体"/>
          <w:color w:val="000000"/>
          <w:sz w:val="24"/>
          <w:szCs w:val="24"/>
        </w:rPr>
        <w:t>等。</w:t>
      </w:r>
    </w:p>
    <w:p w14:paraId="0679E454">
      <w:pPr>
        <w:rPr>
          <w:rFonts w:ascii="宋体" w:hAnsi="宋体" w:eastAsia="宋体"/>
          <w:color w:val="000000"/>
          <w:sz w:val="24"/>
          <w:szCs w:val="24"/>
        </w:rPr>
      </w:pPr>
      <w:r>
        <w:rPr>
          <w:rFonts w:hint="eastAsia" w:ascii="宋体" w:hAnsi="宋体" w:eastAsia="宋体"/>
          <w:color w:val="000000"/>
          <w:sz w:val="24"/>
          <w:szCs w:val="24"/>
        </w:rPr>
        <w:t>3、</w:t>
      </w:r>
      <w:r>
        <w:rPr>
          <w:rFonts w:ascii="宋体" w:hAnsi="宋体" w:eastAsia="宋体"/>
          <w:color w:val="000000"/>
          <w:sz w:val="24"/>
          <w:szCs w:val="24"/>
        </w:rPr>
        <w:t>可多项目同步监测，如诱发电位及肌电等同步并行监测，全方位监测手术中处有风险的功能神经。</w:t>
      </w:r>
    </w:p>
    <w:p w14:paraId="021C11DD">
      <w:pPr>
        <w:rPr>
          <w:rFonts w:ascii="宋体" w:hAnsi="宋体" w:eastAsia="宋体"/>
          <w:color w:val="000000"/>
          <w:sz w:val="24"/>
          <w:szCs w:val="24"/>
        </w:rPr>
      </w:pPr>
      <w:r>
        <w:rPr>
          <w:rFonts w:hint="eastAsia" w:ascii="宋体" w:hAnsi="宋体" w:eastAsia="宋体"/>
          <w:color w:val="000000"/>
          <w:sz w:val="24"/>
          <w:szCs w:val="24"/>
        </w:rPr>
        <w:t>4、</w:t>
      </w:r>
      <w:r>
        <w:rPr>
          <w:rFonts w:ascii="宋体" w:hAnsi="宋体" w:eastAsia="宋体"/>
          <w:color w:val="000000"/>
          <w:sz w:val="24"/>
          <w:szCs w:val="24"/>
        </w:rPr>
        <w:t>同一个画面上多种检查同时进行并能够自由切换；自由设置检查顺序功能，能进行一定间隔不同的监测顺序检查。</w:t>
      </w:r>
    </w:p>
    <w:p w14:paraId="4865599F">
      <w:pPr>
        <w:rPr>
          <w:rFonts w:ascii="宋体" w:hAnsi="宋体" w:eastAsia="宋体"/>
          <w:color w:val="000000"/>
          <w:sz w:val="24"/>
          <w:szCs w:val="24"/>
        </w:rPr>
      </w:pPr>
      <w:r>
        <w:rPr>
          <w:rFonts w:hint="eastAsia" w:ascii="宋体" w:hAnsi="宋体" w:eastAsia="宋体"/>
          <w:color w:val="000000"/>
          <w:sz w:val="24"/>
          <w:szCs w:val="24"/>
        </w:rPr>
        <w:t>5、可直接反映肌松剂的代谢情况，</w:t>
      </w:r>
      <w:r>
        <w:rPr>
          <w:rFonts w:ascii="宋体" w:hAnsi="宋体" w:eastAsia="宋体"/>
          <w:color w:val="000000"/>
          <w:sz w:val="24"/>
          <w:szCs w:val="24"/>
        </w:rPr>
        <w:t>能直接得到每个波形衰减程度的数值，自动存储每次测试的波形及数据。</w:t>
      </w:r>
    </w:p>
    <w:p w14:paraId="2E96E075">
      <w:pPr>
        <w:rPr>
          <w:rFonts w:ascii="宋体" w:hAnsi="宋体" w:eastAsia="宋体"/>
          <w:color w:val="000000"/>
          <w:sz w:val="24"/>
          <w:szCs w:val="24"/>
        </w:rPr>
      </w:pPr>
      <w:r>
        <w:rPr>
          <w:rFonts w:hint="eastAsia" w:ascii="宋体" w:hAnsi="宋体" w:eastAsia="宋体"/>
          <w:color w:val="000000"/>
          <w:sz w:val="24"/>
          <w:szCs w:val="24"/>
        </w:rPr>
        <w:t>6、</w:t>
      </w:r>
      <w:r>
        <w:rPr>
          <w:rFonts w:ascii="宋体" w:hAnsi="宋体" w:eastAsia="宋体"/>
          <w:color w:val="000000"/>
          <w:sz w:val="24"/>
          <w:szCs w:val="24"/>
        </w:rPr>
        <w:t>肌电图功能：自发肌电图、触发肌电图及电刺激诱发的肌电图监测，自动捕获肌电图动作单位电位</w:t>
      </w:r>
      <w:r>
        <w:rPr>
          <w:rFonts w:hint="eastAsia" w:ascii="宋体" w:hAnsi="宋体" w:eastAsia="宋体"/>
          <w:color w:val="000000"/>
          <w:sz w:val="24"/>
          <w:szCs w:val="24"/>
        </w:rPr>
        <w:t>；</w:t>
      </w:r>
      <w:r>
        <w:rPr>
          <w:rFonts w:ascii="宋体" w:hAnsi="宋体" w:eastAsia="宋体"/>
          <w:color w:val="000000"/>
          <w:sz w:val="24"/>
          <w:szCs w:val="24"/>
        </w:rPr>
        <w:t>可根据不同的肌肉所发生的动作电位，设置不同的报警声音，提示注意相关的神经部位。</w:t>
      </w:r>
    </w:p>
    <w:p w14:paraId="6C9FC78F">
      <w:pPr>
        <w:rPr>
          <w:rFonts w:ascii="宋体" w:hAnsi="宋体" w:eastAsia="宋体"/>
          <w:color w:val="000000"/>
          <w:sz w:val="24"/>
          <w:szCs w:val="24"/>
        </w:rPr>
      </w:pPr>
      <w:r>
        <w:rPr>
          <w:rFonts w:hint="eastAsia" w:ascii="宋体" w:hAnsi="宋体" w:eastAsia="宋体"/>
          <w:color w:val="000000"/>
          <w:sz w:val="24"/>
          <w:szCs w:val="24"/>
        </w:rPr>
        <w:t>7、</w:t>
      </w:r>
      <w:r>
        <w:rPr>
          <w:rFonts w:ascii="宋体" w:hAnsi="宋体" w:eastAsia="宋体"/>
          <w:color w:val="000000"/>
          <w:sz w:val="24"/>
          <w:szCs w:val="24"/>
        </w:rPr>
        <w:t>诱发电位功能：多种显示模式，方便对比前后监测的波形变化，并可设定基础波形对比。</w:t>
      </w:r>
    </w:p>
    <w:p w14:paraId="043D02A4">
      <w:pPr>
        <w:rPr>
          <w:rFonts w:ascii="宋体" w:hAnsi="宋体" w:eastAsia="宋体"/>
          <w:color w:val="000000"/>
          <w:sz w:val="24"/>
          <w:szCs w:val="24"/>
        </w:rPr>
      </w:pPr>
      <w:r>
        <w:rPr>
          <w:rFonts w:hint="eastAsia" w:ascii="宋体" w:hAnsi="宋体" w:eastAsia="宋体"/>
          <w:color w:val="000000"/>
          <w:sz w:val="24"/>
          <w:szCs w:val="24"/>
        </w:rPr>
        <w:t>8、</w:t>
      </w:r>
      <w:r>
        <w:rPr>
          <w:rFonts w:ascii="宋体" w:hAnsi="宋体" w:eastAsia="宋体"/>
          <w:color w:val="000000"/>
          <w:sz w:val="24"/>
          <w:szCs w:val="24"/>
        </w:rPr>
        <w:t>抗手术器械干扰功能：能有效检测出外科手术中使用到的电子器械，有效避免干扰，并可清除电刀或其他设备的干扰信号。</w:t>
      </w:r>
    </w:p>
    <w:p w14:paraId="17571005">
      <w:pPr>
        <w:rPr>
          <w:rFonts w:ascii="宋体" w:hAnsi="宋体" w:eastAsia="宋体"/>
          <w:color w:val="000000"/>
          <w:sz w:val="24"/>
          <w:szCs w:val="24"/>
        </w:rPr>
      </w:pPr>
      <w:r>
        <w:rPr>
          <w:rFonts w:hint="eastAsia" w:ascii="宋体" w:hAnsi="宋体" w:eastAsia="宋体"/>
          <w:color w:val="000000"/>
          <w:sz w:val="24"/>
          <w:szCs w:val="24"/>
        </w:rPr>
        <w:t>9、</w:t>
      </w:r>
      <w:r>
        <w:rPr>
          <w:rFonts w:ascii="宋体" w:hAnsi="宋体" w:eastAsia="宋体"/>
          <w:color w:val="000000"/>
          <w:sz w:val="24"/>
          <w:szCs w:val="24"/>
        </w:rPr>
        <w:t>噪声分析屏蔽软件</w:t>
      </w:r>
      <w:r>
        <w:rPr>
          <w:rFonts w:hint="eastAsia" w:ascii="宋体" w:hAnsi="宋体" w:eastAsia="宋体"/>
          <w:color w:val="000000"/>
          <w:sz w:val="24"/>
          <w:szCs w:val="24"/>
        </w:rPr>
        <w:t>：</w:t>
      </w:r>
      <w:r>
        <w:rPr>
          <w:rFonts w:ascii="宋体" w:hAnsi="宋体" w:eastAsia="宋体"/>
          <w:color w:val="000000"/>
          <w:sz w:val="24"/>
          <w:szCs w:val="24"/>
        </w:rPr>
        <w:t>软件具备干扰源频率分析功能，可分析手术室固定频率干扰并去除干扰频率。</w:t>
      </w:r>
    </w:p>
    <w:p w14:paraId="21567166">
      <w:pPr>
        <w:rPr>
          <w:rFonts w:ascii="宋体" w:hAnsi="宋体" w:eastAsia="宋体"/>
          <w:color w:val="000000"/>
          <w:sz w:val="24"/>
          <w:szCs w:val="24"/>
        </w:rPr>
      </w:pPr>
      <w:r>
        <w:rPr>
          <w:rFonts w:hint="eastAsia" w:ascii="宋体" w:hAnsi="宋体" w:eastAsia="宋体"/>
          <w:color w:val="000000"/>
          <w:sz w:val="24"/>
          <w:szCs w:val="24"/>
        </w:rPr>
        <w:t>10、具备多个</w:t>
      </w:r>
      <w:r>
        <w:rPr>
          <w:rFonts w:ascii="宋体" w:hAnsi="宋体" w:eastAsia="宋体"/>
          <w:color w:val="000000"/>
          <w:sz w:val="24"/>
          <w:szCs w:val="24"/>
        </w:rPr>
        <w:t>数据窗口显示：实时波形、趋势图、数据表格、视频图像、事件窗口等</w:t>
      </w:r>
      <w:r>
        <w:rPr>
          <w:rFonts w:hint="eastAsia" w:ascii="宋体" w:hAnsi="宋体" w:eastAsia="宋体"/>
          <w:color w:val="000000"/>
          <w:sz w:val="24"/>
          <w:szCs w:val="24"/>
        </w:rPr>
        <w:t>，</w:t>
      </w:r>
      <w:r>
        <w:rPr>
          <w:rFonts w:ascii="宋体" w:hAnsi="宋体" w:eastAsia="宋体"/>
          <w:color w:val="000000"/>
          <w:sz w:val="24"/>
          <w:szCs w:val="24"/>
        </w:rPr>
        <w:t>同屏显示，也可分屏逐窗口浏览。</w:t>
      </w:r>
    </w:p>
    <w:p w14:paraId="773A4B18">
      <w:pPr>
        <w:rPr>
          <w:rFonts w:ascii="宋体" w:hAnsi="宋体" w:eastAsia="宋体"/>
          <w:color w:val="000000"/>
          <w:sz w:val="24"/>
          <w:szCs w:val="24"/>
        </w:rPr>
      </w:pPr>
      <w:r>
        <w:rPr>
          <w:rFonts w:hint="eastAsia" w:ascii="宋体" w:hAnsi="宋体" w:eastAsia="宋体"/>
          <w:color w:val="000000"/>
          <w:sz w:val="24"/>
          <w:szCs w:val="24"/>
        </w:rPr>
        <w:t>11、术中监护模式：</w:t>
      </w:r>
      <w:r>
        <w:rPr>
          <w:rFonts w:ascii="宋体" w:hAnsi="宋体" w:eastAsia="宋体"/>
          <w:color w:val="000000"/>
          <w:sz w:val="24"/>
          <w:szCs w:val="24"/>
        </w:rPr>
        <w:t>具有各种监测模式，可根据</w:t>
      </w:r>
      <w:r>
        <w:rPr>
          <w:rFonts w:hint="eastAsia" w:ascii="宋体" w:hAnsi="宋体" w:eastAsia="宋体"/>
          <w:color w:val="000000"/>
          <w:sz w:val="24"/>
          <w:szCs w:val="24"/>
        </w:rPr>
        <w:t>不同的</w:t>
      </w:r>
      <w:r>
        <w:rPr>
          <w:rFonts w:ascii="宋体" w:hAnsi="宋体" w:eastAsia="宋体"/>
          <w:color w:val="000000"/>
          <w:sz w:val="24"/>
          <w:szCs w:val="24"/>
        </w:rPr>
        <w:t>手术</w:t>
      </w:r>
      <w:r>
        <w:rPr>
          <w:rFonts w:hint="eastAsia" w:ascii="宋体" w:hAnsi="宋体" w:eastAsia="宋体"/>
          <w:color w:val="000000"/>
          <w:sz w:val="24"/>
          <w:szCs w:val="24"/>
        </w:rPr>
        <w:t>方式进行</w:t>
      </w:r>
      <w:r>
        <w:rPr>
          <w:rFonts w:ascii="宋体" w:hAnsi="宋体" w:eastAsia="宋体"/>
          <w:color w:val="000000"/>
          <w:sz w:val="24"/>
          <w:szCs w:val="24"/>
        </w:rPr>
        <w:t>编辑，添加监测模式，数目不限。</w:t>
      </w:r>
    </w:p>
    <w:p w14:paraId="2C6213B0">
      <w:pPr>
        <w:rPr>
          <w:rFonts w:ascii="宋体" w:hAnsi="宋体" w:eastAsia="宋体"/>
          <w:color w:val="000000"/>
          <w:sz w:val="24"/>
          <w:szCs w:val="24"/>
        </w:rPr>
      </w:pPr>
      <w:r>
        <w:rPr>
          <w:rFonts w:hint="eastAsia" w:ascii="宋体" w:hAnsi="宋体" w:eastAsia="宋体"/>
          <w:color w:val="000000"/>
          <w:sz w:val="24"/>
          <w:szCs w:val="24"/>
        </w:rPr>
        <w:t>12、</w:t>
      </w:r>
      <w:r>
        <w:rPr>
          <w:rFonts w:ascii="宋体" w:hAnsi="宋体" w:eastAsia="宋体"/>
          <w:color w:val="000000"/>
          <w:sz w:val="24"/>
          <w:szCs w:val="24"/>
        </w:rPr>
        <w:t>实时监测软件：显示病人肌肉松弛度；校验信号质量，实时显示干扰，利于操作及时调节。</w:t>
      </w:r>
    </w:p>
    <w:p w14:paraId="26E70C72">
      <w:pPr>
        <w:rPr>
          <w:rFonts w:ascii="宋体" w:hAnsi="宋体" w:eastAsia="宋体"/>
          <w:color w:val="000000"/>
          <w:sz w:val="24"/>
          <w:szCs w:val="24"/>
        </w:rPr>
      </w:pPr>
      <w:r>
        <w:rPr>
          <w:rFonts w:hint="eastAsia" w:ascii="宋体" w:hAnsi="宋体" w:eastAsia="宋体"/>
          <w:color w:val="000000"/>
          <w:sz w:val="24"/>
          <w:szCs w:val="24"/>
        </w:rPr>
        <w:t>13、</w:t>
      </w:r>
      <w:r>
        <w:rPr>
          <w:rFonts w:ascii="宋体" w:hAnsi="宋体" w:eastAsia="宋体"/>
          <w:color w:val="000000"/>
          <w:sz w:val="24"/>
          <w:szCs w:val="24"/>
        </w:rPr>
        <w:t>报告：模板功能，用户可自行编辑，保存，支持中文报告，能与word的文档处理软件兼容，各显示窗口可复制并粘贴至其他应用软件。</w:t>
      </w:r>
    </w:p>
    <w:p w14:paraId="2CF7C6C7">
      <w:pPr>
        <w:pStyle w:val="8"/>
        <w:numPr>
          <w:ilvl w:val="0"/>
          <w:numId w:val="2"/>
        </w:numPr>
        <w:ind w:firstLineChars="0"/>
        <w:rPr>
          <w:rFonts w:ascii="宋体" w:hAnsi="宋体" w:eastAsia="宋体"/>
          <w:color w:val="000000"/>
          <w:sz w:val="24"/>
          <w:szCs w:val="24"/>
        </w:rPr>
      </w:pPr>
      <w:r>
        <w:rPr>
          <w:rFonts w:ascii="宋体" w:hAnsi="宋体" w:eastAsia="宋体"/>
          <w:color w:val="000000"/>
          <w:sz w:val="24"/>
          <w:szCs w:val="24"/>
        </w:rPr>
        <w:t>屏幕打印功能：可将监测波形拷屏并自动导入报告中或存为图片格式。</w:t>
      </w:r>
    </w:p>
    <w:p w14:paraId="6D4482B0">
      <w:pPr>
        <w:pStyle w:val="8"/>
        <w:numPr>
          <w:ilvl w:val="0"/>
          <w:numId w:val="2"/>
        </w:numPr>
        <w:ind w:firstLineChars="0"/>
        <w:rPr>
          <w:rFonts w:ascii="宋体" w:hAnsi="宋体" w:eastAsia="宋体"/>
          <w:color w:val="000000"/>
          <w:sz w:val="24"/>
          <w:szCs w:val="24"/>
        </w:rPr>
      </w:pPr>
      <w:r>
        <w:rPr>
          <w:rFonts w:ascii="宋体" w:hAnsi="宋体" w:eastAsia="宋体"/>
          <w:color w:val="000000"/>
          <w:sz w:val="24"/>
          <w:szCs w:val="24"/>
        </w:rPr>
        <w:t>任何一台计算机均可以通过LAN或VPN进行远程数据监视，实现即时网络功能。</w:t>
      </w:r>
    </w:p>
    <w:p w14:paraId="060305BD">
      <w:pPr>
        <w:rPr>
          <w:rFonts w:ascii="宋体" w:hAnsi="宋体" w:eastAsia="宋体"/>
          <w:color w:val="000000"/>
          <w:sz w:val="24"/>
          <w:szCs w:val="24"/>
        </w:rPr>
      </w:pPr>
      <w:r>
        <w:rPr>
          <w:rFonts w:hint="eastAsia" w:ascii="宋体" w:hAnsi="宋体" w:eastAsia="宋体"/>
          <w:color w:val="000000"/>
          <w:sz w:val="24"/>
          <w:szCs w:val="24"/>
        </w:rPr>
        <w:t>16、</w:t>
      </w:r>
      <w:r>
        <w:rPr>
          <w:rFonts w:ascii="宋体" w:hAnsi="宋体" w:eastAsia="宋体"/>
          <w:color w:val="000000"/>
          <w:sz w:val="24"/>
          <w:szCs w:val="24"/>
        </w:rPr>
        <w:t>设备有自动储存功能意外断电后可接上一次持续监测而不需要重新开始。</w:t>
      </w:r>
    </w:p>
    <w:p w14:paraId="56C53365">
      <w:pPr>
        <w:adjustRightInd w:val="0"/>
        <w:snapToGrid w:val="0"/>
        <w:spacing w:line="360" w:lineRule="auto"/>
        <w:rPr>
          <w:rFonts w:ascii="宋体" w:hAnsi="宋体" w:eastAsia="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6"/>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3208E"/>
    <w:multiLevelType w:val="multilevel"/>
    <w:tmpl w:val="0053208E"/>
    <w:lvl w:ilvl="0" w:tentative="0">
      <w:start w:val="14"/>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C4"/>
    <w:rsid w:val="00217322"/>
    <w:rsid w:val="00F052C4"/>
    <w:rsid w:val="00FC4772"/>
    <w:rsid w:val="550B4325"/>
    <w:rsid w:val="592B7ADE"/>
    <w:rsid w:val="7DAB0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1483</Words>
  <Characters>1598</Characters>
  <Lines>11</Lines>
  <Paragraphs>3</Paragraphs>
  <TotalTime>183</TotalTime>
  <ScaleCrop>false</ScaleCrop>
  <LinksUpToDate>false</LinksUpToDate>
  <CharactersWithSpaces>1611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2021-03-14T08:50:00Z</dcterms:created>
  <dc:creator>doctor潘</dc:creator>
  <cp:lastModifiedBy>微信用户</cp:lastModifiedBy>
  <dcterms:modified xsi:type="dcterms:W3CDTF">2025-05-07T06:02:30Z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05062C8CEE0F45C5B9E65EF3C37DDE43_13</vt:lpwstr>
  </property>
  <property fmtid="{D5CDD505-2E9C-101B-9397-08002B2CF9AE}" pid="3" name="KSOTemplateDocerSaveRecord">
    <vt:lpwstr>eyJoZGlkIjoiNmUyNTg0NDk5OGJiZmZjZGI0MmNkODBlMzUyOWZhNDkiLCJ1c2VySWQiOiIxMjEwMDM5Mjg3In0=</vt:lpwstr>
  </property>
  <property fmtid="{D5CDD505-2E9C-101B-9397-08002B2CF9AE}" pid="4" name="KSOProductBuildVer">
    <vt:lpwstr>2052-12.1.0.20784</vt:lpwstr>
  </property>
</Properties>
</file>