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43"/>
        <w:gridCol w:w="5985"/>
      </w:tblGrid>
      <w:tr w14:paraId="5A55E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6BCF4C1B">
            <w:pPr>
              <w:pStyle w:val="4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微软雅黑"/>
                <w:b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微软雅黑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828" w:type="dxa"/>
            <w:gridSpan w:val="2"/>
            <w:vAlign w:val="center"/>
          </w:tcPr>
          <w:p w14:paraId="0AA796EE">
            <w:pPr>
              <w:pStyle w:val="4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微软雅黑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b/>
                <w:sz w:val="24"/>
                <w:szCs w:val="24"/>
                <w:highlight w:val="yellow"/>
              </w:rPr>
              <w:t>全自动贴签机</w:t>
            </w:r>
          </w:p>
        </w:tc>
      </w:tr>
      <w:tr w14:paraId="5A8BF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2D0B3F08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37DD752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基本要求</w:t>
            </w:r>
          </w:p>
        </w:tc>
        <w:tc>
          <w:tcPr>
            <w:tcW w:w="5985" w:type="dxa"/>
            <w:vAlign w:val="center"/>
          </w:tcPr>
          <w:p w14:paraId="2DBA2E38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动接收医嘱信息，根据医嘱信息打印医嘱标签，系统可以自动识别溶媒的规格，并自动将标签贴附在正确的溶媒上。溶媒的包装形式包含软袋、可立袋等目前市场上常规的规格。系统可选择按主药、溶媒多种贴签规则模式。（提供客户信息和现场设备使用照片）</w:t>
            </w:r>
          </w:p>
        </w:tc>
      </w:tr>
      <w:tr w14:paraId="34BAD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30CC7D2F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2FEB4094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核对装置</w:t>
            </w:r>
          </w:p>
        </w:tc>
        <w:tc>
          <w:tcPr>
            <w:tcW w:w="5985" w:type="dxa"/>
            <w:vAlign w:val="center"/>
          </w:tcPr>
          <w:p w14:paraId="6F1932B2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多套C</w:t>
            </w:r>
            <w:r>
              <w:rPr>
                <w:rFonts w:ascii="宋体" w:hAnsi="宋体" w:eastAsia="宋体"/>
                <w:sz w:val="24"/>
                <w:szCs w:val="24"/>
              </w:rPr>
              <w:t>CD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视觉核对采集装置，其中包含双高清工业相机、双镜头，以及与之配套的两套光源；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（提供客户信息和现场设备使用照片）</w:t>
            </w:r>
          </w:p>
        </w:tc>
      </w:tr>
      <w:tr w14:paraId="6A923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7F72CD26">
            <w:pPr>
              <w:adjustRightInd w:val="0"/>
              <w:snapToGrid w:val="0"/>
              <w:jc w:val="left"/>
              <w:rPr>
                <w:rFonts w:hint="eastAsia" w:ascii="宋体" w:hAnsi="宋体" w:eastAsia="宋体" w:cs="微软雅黑"/>
                <w:b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pacing w:val="6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723530EC">
            <w:pPr>
              <w:adjustRightInd w:val="0"/>
              <w:snapToGrid w:val="0"/>
              <w:jc w:val="left"/>
              <w:rPr>
                <w:rFonts w:hint="eastAsia" w:ascii="宋体" w:hAnsi="宋体" w:eastAsia="宋体" w:cs="微软雅黑"/>
                <w:b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pacing w:val="6"/>
                <w:kern w:val="0"/>
                <w:sz w:val="24"/>
                <w:szCs w:val="24"/>
              </w:rPr>
              <w:t>核对贴签结果</w:t>
            </w:r>
          </w:p>
        </w:tc>
        <w:tc>
          <w:tcPr>
            <w:tcW w:w="5985" w:type="dxa"/>
            <w:vAlign w:val="center"/>
          </w:tcPr>
          <w:p w14:paraId="7DA2D354">
            <w:pPr>
              <w:adjustRightInd w:val="0"/>
              <w:snapToGrid w:val="0"/>
              <w:jc w:val="left"/>
              <w:rPr>
                <w:rFonts w:hint="eastAsia" w:ascii="宋体" w:hAnsi="宋体" w:eastAsia="宋体" w:cs="微软雅黑"/>
                <w:b/>
                <w:spacing w:val="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软雅黑"/>
                <w:spacing w:val="6"/>
                <w:kern w:val="0"/>
                <w:sz w:val="24"/>
                <w:szCs w:val="24"/>
              </w:rPr>
              <w:t>视觉核对功能的输液贴签机通过视觉核对实时复核已贴签的溶媒，贴签准确率100%。</w:t>
            </w:r>
            <w:r>
              <w:rPr>
                <w:rFonts w:hint="eastAsia" w:ascii="宋体" w:hAnsi="宋体" w:eastAsia="宋体" w:cs="微软雅黑"/>
                <w:spacing w:val="6"/>
                <w:kern w:val="0"/>
                <w:sz w:val="24"/>
                <w:szCs w:val="24"/>
              </w:rPr>
              <w:t>（提供地市级质量检测机构出具的检测报告扫描件加盖红章，原件备查）</w:t>
            </w:r>
          </w:p>
        </w:tc>
      </w:tr>
      <w:tr w14:paraId="0C20D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06931663">
            <w:pPr>
              <w:adjustRightInd w:val="0"/>
              <w:snapToGrid w:val="0"/>
              <w:jc w:val="left"/>
              <w:rPr>
                <w:rFonts w:hint="eastAsia" w:ascii="宋体" w:hAnsi="宋体" w:eastAsia="宋体" w:cs="微软雅黑"/>
                <w:b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pacing w:val="6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53CE99A6">
            <w:pPr>
              <w:adjustRightInd w:val="0"/>
              <w:snapToGrid w:val="0"/>
              <w:jc w:val="left"/>
              <w:rPr>
                <w:rFonts w:hint="eastAsia" w:ascii="宋体" w:hAnsi="宋体" w:eastAsia="宋体" w:cs="微软雅黑"/>
                <w:b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pacing w:val="6"/>
                <w:kern w:val="0"/>
                <w:sz w:val="24"/>
                <w:szCs w:val="24"/>
              </w:rPr>
              <w:t>传输装置</w:t>
            </w:r>
          </w:p>
        </w:tc>
        <w:tc>
          <w:tcPr>
            <w:tcW w:w="5985" w:type="dxa"/>
            <w:vAlign w:val="center"/>
          </w:tcPr>
          <w:p w14:paraId="37E94C4C">
            <w:pPr>
              <w:adjustRightInd w:val="0"/>
              <w:snapToGrid w:val="0"/>
              <w:jc w:val="left"/>
              <w:rPr>
                <w:rFonts w:hint="eastAsia" w:ascii="宋体" w:hAnsi="宋体" w:eastAsia="宋体" w:cs="微软雅黑"/>
                <w:b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pacing w:val="6"/>
                <w:kern w:val="0"/>
                <w:sz w:val="24"/>
                <w:szCs w:val="24"/>
              </w:rPr>
              <w:t>多段式输送皮带，同时可以自动进行速度匹配，实现视觉的针对不同规格的溶媒实现上核对、下核对，满足不同的使用场景（提供客户信息和现场设备使用照片）</w:t>
            </w:r>
          </w:p>
        </w:tc>
      </w:tr>
      <w:tr w14:paraId="67717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62994A14">
            <w:pPr>
              <w:adjustRightInd w:val="0"/>
              <w:snapToGrid w:val="0"/>
              <w:jc w:val="left"/>
              <w:rPr>
                <w:rFonts w:hint="eastAsia" w:ascii="宋体" w:hAnsi="宋体" w:eastAsia="宋体" w:cs="微软雅黑"/>
                <w:b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pacing w:val="6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2DBBC79E">
            <w:pPr>
              <w:adjustRightInd w:val="0"/>
              <w:snapToGrid w:val="0"/>
              <w:jc w:val="left"/>
              <w:rPr>
                <w:rFonts w:hint="eastAsia" w:ascii="宋体" w:hAnsi="宋体" w:eastAsia="宋体" w:cs="微软雅黑"/>
                <w:b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pacing w:val="6"/>
                <w:kern w:val="0"/>
                <w:sz w:val="24"/>
                <w:szCs w:val="24"/>
              </w:rPr>
              <w:t>传输导向</w:t>
            </w:r>
          </w:p>
        </w:tc>
        <w:tc>
          <w:tcPr>
            <w:tcW w:w="5985" w:type="dxa"/>
            <w:vAlign w:val="center"/>
          </w:tcPr>
          <w:p w14:paraId="17E5D6E3">
            <w:pPr>
              <w:adjustRightInd w:val="0"/>
              <w:snapToGrid w:val="0"/>
              <w:jc w:val="left"/>
              <w:rPr>
                <w:rFonts w:hint="eastAsia" w:ascii="宋体" w:hAnsi="宋体" w:eastAsia="宋体" w:cs="微软雅黑"/>
                <w:b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pacing w:val="6"/>
                <w:kern w:val="0"/>
                <w:sz w:val="24"/>
                <w:szCs w:val="24"/>
              </w:rPr>
              <w:t>传输装置配置按照溶媒外尺寸规格自动调节的加紧装置</w:t>
            </w:r>
          </w:p>
        </w:tc>
      </w:tr>
      <w:tr w14:paraId="2EBE9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070E4CFE">
            <w:pPr>
              <w:adjustRightInd w:val="0"/>
              <w:snapToGrid w:val="0"/>
              <w:jc w:val="left"/>
              <w:rPr>
                <w:rFonts w:hint="eastAsia" w:ascii="宋体" w:hAnsi="宋体" w:eastAsia="宋体" w:cs="微软雅黑"/>
                <w:b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pacing w:val="6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4AAC6B5D">
            <w:pPr>
              <w:adjustRightInd w:val="0"/>
              <w:snapToGrid w:val="0"/>
              <w:jc w:val="left"/>
              <w:rPr>
                <w:rFonts w:hint="eastAsia" w:ascii="宋体" w:hAnsi="宋体" w:eastAsia="宋体" w:cs="微软雅黑"/>
                <w:b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pacing w:val="6"/>
                <w:kern w:val="0"/>
                <w:sz w:val="24"/>
                <w:szCs w:val="24"/>
              </w:rPr>
              <w:t>打印贴签方式</w:t>
            </w:r>
          </w:p>
        </w:tc>
        <w:tc>
          <w:tcPr>
            <w:tcW w:w="5985" w:type="dxa"/>
            <w:vAlign w:val="center"/>
          </w:tcPr>
          <w:p w14:paraId="539FA660">
            <w:pPr>
              <w:adjustRightInd w:val="0"/>
              <w:snapToGrid w:val="0"/>
              <w:jc w:val="left"/>
              <w:rPr>
                <w:rFonts w:hint="eastAsia" w:ascii="宋体" w:hAnsi="宋体" w:eastAsia="宋体" w:cs="微软雅黑"/>
                <w:b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pacing w:val="6"/>
                <w:kern w:val="0"/>
                <w:sz w:val="24"/>
                <w:szCs w:val="24"/>
              </w:rPr>
              <w:t>“流水线“打印贴签运行方式，非上下“签章式”打印贴签方式（提供客户信息和现场设备使用照片）</w:t>
            </w:r>
          </w:p>
        </w:tc>
      </w:tr>
      <w:tr w14:paraId="48C4B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60CDA9C7">
            <w:pPr>
              <w:adjustRightInd w:val="0"/>
              <w:snapToGrid w:val="0"/>
              <w:jc w:val="left"/>
              <w:rPr>
                <w:rFonts w:hint="eastAsia" w:ascii="宋体" w:hAnsi="宋体" w:eastAsia="宋体" w:cs="微软雅黑"/>
                <w:b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pacing w:val="6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4CF720A4">
            <w:pPr>
              <w:adjustRightInd w:val="0"/>
              <w:snapToGrid w:val="0"/>
              <w:jc w:val="left"/>
              <w:rPr>
                <w:rFonts w:hint="eastAsia" w:ascii="宋体" w:hAnsi="宋体" w:eastAsia="宋体" w:cs="微软雅黑"/>
                <w:b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pacing w:val="6"/>
                <w:kern w:val="0"/>
                <w:sz w:val="24"/>
                <w:szCs w:val="24"/>
              </w:rPr>
              <w:t>操作显示</w:t>
            </w:r>
          </w:p>
        </w:tc>
        <w:tc>
          <w:tcPr>
            <w:tcW w:w="5985" w:type="dxa"/>
            <w:vAlign w:val="center"/>
          </w:tcPr>
          <w:p w14:paraId="3FAC1C41">
            <w:pPr>
              <w:adjustRightInd w:val="0"/>
              <w:snapToGrid w:val="0"/>
              <w:jc w:val="left"/>
              <w:rPr>
                <w:rFonts w:hint="eastAsia" w:ascii="宋体" w:hAnsi="宋体" w:eastAsia="宋体" w:cs="微软雅黑"/>
                <w:b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pacing w:val="6"/>
                <w:kern w:val="0"/>
                <w:sz w:val="24"/>
                <w:szCs w:val="24"/>
              </w:rPr>
              <w:t>配置工业电脑、多套人机交互的触摸屏。（提供客户信息和现场设备使用照片）</w:t>
            </w:r>
          </w:p>
        </w:tc>
      </w:tr>
      <w:tr w14:paraId="0E37F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1D2AE648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11D10B09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智能自动感应</w:t>
            </w:r>
          </w:p>
        </w:tc>
        <w:tc>
          <w:tcPr>
            <w:tcW w:w="5985" w:type="dxa"/>
            <w:vAlign w:val="center"/>
          </w:tcPr>
          <w:p w14:paraId="1BA11890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只需将溶媒放置在相应位置，触发贴签过程，设备可自动进行全流程打印贴签操作</w:t>
            </w:r>
          </w:p>
        </w:tc>
      </w:tr>
      <w:tr w14:paraId="0D34C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147C8425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14:paraId="07E64102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适用溶媒</w:t>
            </w:r>
          </w:p>
        </w:tc>
        <w:tc>
          <w:tcPr>
            <w:tcW w:w="5985" w:type="dxa"/>
            <w:vAlign w:val="center"/>
          </w:tcPr>
          <w:p w14:paraId="27589ABB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适用目前市场的所有可立袋、软袋规格，可以不同规格任意切换（提供客户现场照片和用户信息）</w:t>
            </w:r>
          </w:p>
        </w:tc>
      </w:tr>
      <w:tr w14:paraId="16010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3D2FB850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6ABE96EC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溶媒汇总归类</w:t>
            </w:r>
          </w:p>
        </w:tc>
        <w:tc>
          <w:tcPr>
            <w:tcW w:w="5985" w:type="dxa"/>
            <w:vAlign w:val="center"/>
          </w:tcPr>
          <w:p w14:paraId="2CB0CEFA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根据医嘱进行溶媒的自动汇总分类，可以适应当前溶媒包装规格大小，并能统计该次溶媒貼签数量，操作界面实时显示已贴、未贴数量（提供客户现场照片和用户信息）</w:t>
            </w:r>
          </w:p>
        </w:tc>
      </w:tr>
      <w:tr w14:paraId="1EA09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418BDD3A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DB2D436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贴标方式</w:t>
            </w:r>
          </w:p>
        </w:tc>
        <w:tc>
          <w:tcPr>
            <w:tcW w:w="5985" w:type="dxa"/>
            <w:vAlign w:val="center"/>
          </w:tcPr>
          <w:p w14:paraId="4083E2CD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采用俯贴方式，根据不同溶媒的特性，比如可立袋、小头软袋、大头软袋等，系统通过参数配置，自动调整标签打印模组的高度、贴标的动作流程、节拍，有效的贴附标签（提供客户现场照片和用户信息）</w:t>
            </w:r>
          </w:p>
        </w:tc>
      </w:tr>
      <w:tr w14:paraId="1ED70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1275A7F7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46B96C65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传输方式</w:t>
            </w:r>
          </w:p>
        </w:tc>
        <w:tc>
          <w:tcPr>
            <w:tcW w:w="5985" w:type="dxa"/>
            <w:vAlign w:val="center"/>
          </w:tcPr>
          <w:p w14:paraId="52804B56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采用多段输送方式，多段差速运动，自动分离溶媒之间的距离，投入口无需人为固定分离，确保贴标的精度以及效率（提供客户现场照片和用户信息）</w:t>
            </w:r>
          </w:p>
        </w:tc>
      </w:tr>
      <w:tr w14:paraId="5847C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3ABF2A36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52C33926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定位方式</w:t>
            </w:r>
          </w:p>
        </w:tc>
        <w:tc>
          <w:tcPr>
            <w:tcW w:w="5985" w:type="dxa"/>
            <w:vAlign w:val="center"/>
          </w:tcPr>
          <w:p w14:paraId="26745759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采用视觉定位溶媒在输送袋的位置，通过高精度编码器定位，实现高精度标签贴附，可以自由设定标签贴附在溶媒的具体位置，比如“氯化钠注射液”等关键字样，系统自动避让（提供客户现场照片和用户信息）</w:t>
            </w:r>
          </w:p>
        </w:tc>
      </w:tr>
      <w:tr w14:paraId="5CA42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5447744B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14:paraId="54455443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精度要求</w:t>
            </w:r>
          </w:p>
        </w:tc>
        <w:tc>
          <w:tcPr>
            <w:tcW w:w="5985" w:type="dxa"/>
            <w:vAlign w:val="center"/>
          </w:tcPr>
          <w:p w14:paraId="02BE6137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打印纸尺寸偏差±0.2mm。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（提供地市级质量检测机构出具的检测报告扫描件加盖红章，原件备查）</w:t>
            </w:r>
          </w:p>
        </w:tc>
      </w:tr>
      <w:tr w14:paraId="2AB2D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20FBD72A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14:paraId="787A28A4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溶媒核对方式</w:t>
            </w:r>
          </w:p>
        </w:tc>
        <w:tc>
          <w:tcPr>
            <w:tcW w:w="5985" w:type="dxa"/>
            <w:vAlign w:val="center"/>
          </w:tcPr>
          <w:p w14:paraId="0176193D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系统可以满足至少双面视觉核对溶媒的规格，实现可立袋、软袋任意一面贴附标签的要求（提供客户现场照片和用户信息）</w:t>
            </w:r>
          </w:p>
        </w:tc>
      </w:tr>
      <w:tr w14:paraId="264EF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2AF3D47F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672BD501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贴标速度</w:t>
            </w:r>
          </w:p>
        </w:tc>
        <w:tc>
          <w:tcPr>
            <w:tcW w:w="5985" w:type="dxa"/>
            <w:vAlign w:val="center"/>
          </w:tcPr>
          <w:p w14:paraId="179766CA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满足人工不间断投料要求，设备整体贴签速度不低于2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00袋/小时（提供地市级质量检测机构出具的检测报告扫描件加盖红章，原件备查）</w:t>
            </w:r>
          </w:p>
        </w:tc>
      </w:tr>
      <w:tr w14:paraId="33AD2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3FBBA39F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1C80E3C7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标签整理方式</w:t>
            </w:r>
          </w:p>
        </w:tc>
        <w:tc>
          <w:tcPr>
            <w:tcW w:w="5985" w:type="dxa"/>
            <w:vAlign w:val="center"/>
          </w:tcPr>
          <w:p w14:paraId="17AF1B0B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可以三面整理标签，最大程度调整标签与溶媒的粘合度，分别是标签正上面、左右侧面，根据溶媒的包装形式、规格，系统可以自动选择左右侧面的整理机构是否工作，并且不妨碍溶媒的自由通行（提供客户现场照片和用户信息）</w:t>
            </w:r>
          </w:p>
        </w:tc>
      </w:tr>
      <w:tr w14:paraId="60443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15F09061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48DFA55D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连续打印贴签</w:t>
            </w:r>
          </w:p>
        </w:tc>
        <w:tc>
          <w:tcPr>
            <w:tcW w:w="5985" w:type="dxa"/>
            <w:vAlign w:val="center"/>
          </w:tcPr>
          <w:p w14:paraId="46D7CF9B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输液贴签机打印功能正常，应能打印 所设定的信息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连续10次无误。应能在输 液袋指定范围内贴上已打印好的标签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连续10次无误。连续处理50个处方，保证起、制动无故障，所有指示 灯能准确指示。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（提供地市级质量检测机构出具的检测报告扫描件加盖红章，原件备查）</w:t>
            </w:r>
          </w:p>
        </w:tc>
      </w:tr>
      <w:tr w14:paraId="08BA6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346205E3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 w14:paraId="2F889980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成品复核方式</w:t>
            </w:r>
          </w:p>
        </w:tc>
        <w:tc>
          <w:tcPr>
            <w:tcW w:w="5985" w:type="dxa"/>
            <w:vAlign w:val="center"/>
          </w:tcPr>
          <w:p w14:paraId="26759AA5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高速自动读取一维/二维码，获取标签是否贴附在溶媒上，同时同步至系统</w:t>
            </w:r>
          </w:p>
        </w:tc>
      </w:tr>
      <w:tr w14:paraId="318B1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72586D1E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14:paraId="455EFF00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语音提醒</w:t>
            </w:r>
          </w:p>
        </w:tc>
        <w:tc>
          <w:tcPr>
            <w:tcW w:w="5985" w:type="dxa"/>
            <w:vAlign w:val="center"/>
          </w:tcPr>
          <w:p w14:paraId="68697A70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切换溶媒、缺纸等状态下，可以通过语音提醒工作人员</w:t>
            </w:r>
          </w:p>
        </w:tc>
      </w:tr>
      <w:tr w14:paraId="630C0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406E102E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14:paraId="596F9D4F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标签特性</w:t>
            </w:r>
          </w:p>
        </w:tc>
        <w:tc>
          <w:tcPr>
            <w:tcW w:w="5985" w:type="dxa"/>
            <w:vAlign w:val="center"/>
          </w:tcPr>
          <w:p w14:paraId="29F2CF6B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使用可移除标签</w:t>
            </w:r>
          </w:p>
        </w:tc>
      </w:tr>
      <w:tr w14:paraId="21BC3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32EB3DA5">
            <w:pPr>
              <w:pStyle w:val="4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微软雅黑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bCs/>
                <w:sz w:val="24"/>
                <w:szCs w:val="24"/>
              </w:rPr>
              <w:t>22</w:t>
            </w:r>
          </w:p>
        </w:tc>
        <w:tc>
          <w:tcPr>
            <w:tcW w:w="1843" w:type="dxa"/>
            <w:vAlign w:val="center"/>
          </w:tcPr>
          <w:p w14:paraId="05A8C002">
            <w:pPr>
              <w:pStyle w:val="4"/>
              <w:adjustRightInd w:val="0"/>
              <w:snapToGrid w:val="0"/>
              <w:spacing w:line="240" w:lineRule="auto"/>
              <w:ind w:firstLine="240"/>
              <w:jc w:val="left"/>
              <w:rPr>
                <w:rFonts w:hint="eastAsia" w:ascii="宋体" w:hAnsi="宋体" w:eastAsia="宋体" w:cs="微软雅黑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bCs/>
                <w:sz w:val="24"/>
                <w:szCs w:val="24"/>
              </w:rPr>
              <w:t>响应时间</w:t>
            </w:r>
          </w:p>
        </w:tc>
        <w:tc>
          <w:tcPr>
            <w:tcW w:w="5985" w:type="dxa"/>
            <w:vAlign w:val="center"/>
          </w:tcPr>
          <w:p w14:paraId="35DAB0C5">
            <w:pPr>
              <w:pStyle w:val="4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微软雅黑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bCs/>
                <w:sz w:val="24"/>
                <w:szCs w:val="24"/>
              </w:rPr>
              <w:t>设备维修响应时间必须在2小时以内。</w:t>
            </w:r>
          </w:p>
        </w:tc>
      </w:tr>
    </w:tbl>
    <w:p w14:paraId="52FB48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358B1"/>
    <w:rsid w:val="3EF3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7"/>
    <w:basedOn w:val="1"/>
    <w:qFormat/>
    <w:uiPriority w:val="0"/>
    <w:pPr>
      <w:widowControl/>
      <w:spacing w:line="480" w:lineRule="exact"/>
      <w:jc w:val="center"/>
    </w:pPr>
    <w:rPr>
      <w:rFonts w:ascii="Times New Roman" w:hAnsi="Times New Roman" w:eastAsia="方正大标宋简体" w:cs="Times New Roman"/>
      <w:spacing w:val="6"/>
      <w:kern w:val="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2024-12-31T05:44:00Z</dcterms:created>
  <dc:creator>微信用户</dc:creator>
  <cp:lastModifiedBy>微信用户</cp:lastModifiedBy>
  <dcterms:modified xsi:type="dcterms:W3CDTF">2024-12-31T05:45:01Z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1E9D23E4A0E4405BBCBE798437AF68B7_11</vt:lpwstr>
  </property>
  <property fmtid="{D5CDD505-2E9C-101B-9397-08002B2CF9AE}" pid="4" name="KSOTemplateDocerSaveRecord">
    <vt:lpwstr>eyJoZGlkIjoiNmUyNTg0NDk5OGJiZmZjZGI0MmNkODBlMzUyOWZhNDkiLCJ1c2VySWQiOiIxMjEwMDM5Mjg3In0=</vt:lpwstr>
  </property>
</Properties>
</file>