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Autospacing="0" w:line="360" w:lineRule="auto"/>
        <w:jc w:val="center"/>
        <w:rPr>
          <w:rFonts w:ascii="宋体" w:hAnsi="宋体" w:eastAsia="宋体" w:cs="Times New Roman"/>
          <w:b/>
          <w:bCs/>
          <w:color w:val="000000"/>
          <w:sz w:val="32"/>
          <w:szCs w:val="32"/>
        </w:rPr>
      </w:pPr>
      <w:r>
        <w:rPr>
          <w:rFonts w:ascii="宋体" w:hAnsi="宋体" w:eastAsia="宋体" w:cs="Times New Roman"/>
          <w:b/>
          <w:bCs/>
          <w:color w:val="000000"/>
          <w:sz w:val="32"/>
          <w:szCs w:val="32"/>
        </w:rPr>
        <w:t>202</w:t>
      </w:r>
      <w:r>
        <w:rPr>
          <w:rFonts w:hint="eastAsia" w:ascii="宋体" w:hAnsi="宋体" w:eastAsia="宋体" w:cs="Times New Roman"/>
          <w:b/>
          <w:bCs/>
          <w:color w:val="000000"/>
          <w:sz w:val="32"/>
          <w:szCs w:val="32"/>
        </w:rPr>
        <w:t>4</w:t>
      </w:r>
      <w:r>
        <w:rPr>
          <w:rFonts w:ascii="宋体" w:hAnsi="宋体" w:eastAsia="宋体" w:cs="Times New Roman"/>
          <w:b/>
          <w:bCs/>
          <w:color w:val="000000"/>
          <w:sz w:val="32"/>
          <w:szCs w:val="32"/>
        </w:rPr>
        <w:t>年度国家级继续医学教育项目招生通知</w:t>
      </w:r>
    </w:p>
    <w:p>
      <w:pPr>
        <w:tabs>
          <w:tab w:val="left" w:pos="4650"/>
        </w:tabs>
        <w:spacing w:after="0" w:afterAutospacing="0" w:line="360" w:lineRule="auto"/>
        <w:jc w:val="left"/>
        <w:rPr>
          <w:rFonts w:hint="eastAsia" w:ascii="宋体" w:hAnsi="宋体" w:eastAsia="宋体" w:cs="Times New Roman"/>
          <w:bCs/>
          <w:color w:val="000000"/>
          <w:sz w:val="24"/>
          <w:szCs w:val="24"/>
          <w:lang w:val="en-US" w:eastAsia="zh-CN"/>
        </w:rPr>
      </w:pP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项目名称</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lang w:val="en-US" w:eastAsia="zh-CN"/>
        </w:rPr>
        <w:t xml:space="preserve">  临床护理人员应对突发呼吸道传染病核心胜任力提高研讨班</w:t>
      </w:r>
    </w:p>
    <w:p>
      <w:pPr>
        <w:tabs>
          <w:tab w:val="left" w:pos="4650"/>
        </w:tabs>
        <w:spacing w:after="0" w:afterAutospacing="0" w:line="360" w:lineRule="auto"/>
        <w:jc w:val="left"/>
        <w:rPr>
          <w:rFonts w:ascii="宋体" w:hAnsi="宋体" w:eastAsia="宋体" w:cs="Times New Roman"/>
          <w:bCs/>
          <w:color w:val="000000"/>
          <w:sz w:val="24"/>
          <w:szCs w:val="24"/>
        </w:rPr>
      </w:pP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项目</w:t>
      </w:r>
      <w:r>
        <w:rPr>
          <w:rFonts w:ascii="宋体" w:hAnsi="宋体" w:eastAsia="宋体" w:cs="Times New Roman"/>
          <w:bCs/>
          <w:color w:val="000000"/>
          <w:sz w:val="24"/>
          <w:szCs w:val="24"/>
        </w:rPr>
        <w:t>编号】</w:t>
      </w:r>
      <w:r>
        <w:rPr>
          <w:rFonts w:hint="eastAsia" w:ascii="宋体" w:hAnsi="宋体" w:eastAsia="宋体" w:cs="Times New Roman"/>
          <w:bCs/>
          <w:color w:val="000000"/>
          <w:sz w:val="24"/>
          <w:szCs w:val="24"/>
        </w:rPr>
        <w:t xml:space="preserve">  2024-14-01-019(沪)</w:t>
      </w:r>
      <w:r>
        <w:rPr>
          <w:rFonts w:ascii="宋体" w:hAnsi="宋体" w:eastAsia="宋体" w:cs="Times New Roman"/>
          <w:bCs/>
          <w:color w:val="000000"/>
          <w:sz w:val="24"/>
          <w:szCs w:val="24"/>
        </w:rPr>
        <w:tab/>
      </w:r>
    </w:p>
    <w:p>
      <w:pPr>
        <w:spacing w:after="0" w:afterAutospacing="0" w:line="360" w:lineRule="auto"/>
        <w:rPr>
          <w:rFonts w:ascii="宋体" w:hAnsi="宋体" w:eastAsia="宋体" w:cs="Times New Roman"/>
          <w:bCs/>
          <w:color w:val="000000"/>
          <w:sz w:val="24"/>
          <w:szCs w:val="24"/>
        </w:rPr>
      </w:pP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内容简介</w:t>
      </w:r>
      <w:r>
        <w:rPr>
          <w:rFonts w:ascii="宋体" w:hAnsi="宋体" w:eastAsia="宋体" w:cs="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突发急性呼吸道传染病是严重危害人民群众身体健康和生命安全的疾病</w:t>
      </w:r>
      <w:r>
        <w:rPr>
          <w:rFonts w:hint="eastAsia" w:ascii="宋体" w:hAnsi="宋体" w:eastAsia="宋体" w:cs="宋体"/>
          <w:sz w:val="24"/>
          <w:szCs w:val="24"/>
          <w:lang w:eastAsia="zh-CN"/>
        </w:rPr>
        <w:t>。</w:t>
      </w:r>
      <w:r>
        <w:rPr>
          <w:rFonts w:hint="eastAsia" w:ascii="宋体" w:hAnsi="宋体" w:eastAsia="宋体" w:cs="宋体"/>
          <w:sz w:val="24"/>
          <w:szCs w:val="24"/>
        </w:rPr>
        <w:t>临床护士作为突发呼吸道传染病应对救援的一线工作人员</w:t>
      </w:r>
      <w:r>
        <w:rPr>
          <w:rFonts w:hint="eastAsia" w:ascii="宋体" w:hAnsi="宋体" w:eastAsia="宋体" w:cs="宋体"/>
          <w:sz w:val="24"/>
          <w:szCs w:val="24"/>
          <w:lang w:eastAsia="zh-CN"/>
        </w:rPr>
        <w:t>，</w:t>
      </w:r>
      <w:r>
        <w:rPr>
          <w:rFonts w:hint="eastAsia" w:ascii="宋体" w:hAnsi="宋体" w:eastAsia="宋体" w:cs="宋体"/>
          <w:sz w:val="24"/>
          <w:szCs w:val="24"/>
        </w:rPr>
        <w:t>承担着救治患者、控制疫情扩散的重要职责，其应对能力直接影响到患者的护理质量。然而，面对批量</w:t>
      </w:r>
      <w:r>
        <w:rPr>
          <w:rFonts w:hint="eastAsia" w:ascii="宋体" w:hAnsi="宋体" w:eastAsia="宋体" w:cs="宋体"/>
          <w:sz w:val="24"/>
          <w:szCs w:val="24"/>
          <w:lang w:eastAsia="zh-CN"/>
        </w:rPr>
        <w:t>呼吸道传染性疾病</w:t>
      </w:r>
      <w:r>
        <w:rPr>
          <w:rFonts w:hint="eastAsia" w:ascii="宋体" w:hAnsi="宋体" w:eastAsia="宋体" w:cs="宋体"/>
          <w:sz w:val="24"/>
          <w:szCs w:val="24"/>
        </w:rPr>
        <w:t>患者的应急救治，</w:t>
      </w:r>
      <w:r>
        <w:rPr>
          <w:rFonts w:hint="eastAsia" w:ascii="宋体" w:hAnsi="宋体" w:eastAsia="宋体" w:cs="宋体"/>
          <w:sz w:val="24"/>
          <w:szCs w:val="24"/>
          <w:lang w:eastAsia="zh-CN"/>
        </w:rPr>
        <w:t>护士</w:t>
      </w:r>
      <w:r>
        <w:rPr>
          <w:rFonts w:hint="eastAsia" w:ascii="宋体" w:hAnsi="宋体" w:eastAsia="宋体" w:cs="宋体"/>
          <w:sz w:val="24"/>
          <w:szCs w:val="24"/>
        </w:rPr>
        <w:t>在</w:t>
      </w:r>
      <w:r>
        <w:rPr>
          <w:rFonts w:hint="eastAsia" w:ascii="宋体" w:hAnsi="宋体" w:eastAsia="宋体" w:cs="宋体"/>
          <w:sz w:val="24"/>
          <w:szCs w:val="24"/>
          <w:lang w:eastAsia="zh-CN"/>
        </w:rPr>
        <w:t>重症救治、感控预防等</w:t>
      </w:r>
      <w:r>
        <w:rPr>
          <w:rFonts w:hint="eastAsia" w:ascii="宋体" w:hAnsi="宋体" w:eastAsia="宋体" w:cs="宋体"/>
          <w:sz w:val="24"/>
          <w:szCs w:val="24"/>
        </w:rPr>
        <w:t>实践方面面临诸多挑战</w:t>
      </w:r>
      <w:r>
        <w:rPr>
          <w:rFonts w:hint="eastAsia" w:ascii="宋体" w:hAnsi="宋体" w:eastAsia="宋体" w:cs="宋体"/>
          <w:sz w:val="24"/>
          <w:szCs w:val="24"/>
          <w:lang w:eastAsia="zh-CN"/>
        </w:rPr>
        <w:t>。</w:t>
      </w:r>
      <w:r>
        <w:rPr>
          <w:rFonts w:hint="eastAsia" w:ascii="宋体" w:hAnsi="宋体" w:eastAsia="宋体" w:cs="宋体"/>
          <w:sz w:val="24"/>
          <w:szCs w:val="24"/>
        </w:rPr>
        <w:t>为了提高</w:t>
      </w:r>
      <w:r>
        <w:rPr>
          <w:rFonts w:hint="eastAsia" w:ascii="宋体" w:hAnsi="宋体" w:eastAsia="宋体" w:cs="宋体"/>
          <w:sz w:val="24"/>
          <w:szCs w:val="24"/>
          <w:lang w:eastAsia="zh-CN"/>
        </w:rPr>
        <w:t>临床护理人员</w:t>
      </w:r>
      <w:r>
        <w:rPr>
          <w:rFonts w:hint="eastAsia" w:ascii="宋体" w:hAnsi="宋体" w:eastAsia="宋体" w:cs="宋体"/>
          <w:sz w:val="24"/>
          <w:szCs w:val="24"/>
        </w:rPr>
        <w:t>在</w:t>
      </w:r>
      <w:r>
        <w:rPr>
          <w:rFonts w:hint="eastAsia" w:ascii="宋体" w:hAnsi="宋体" w:eastAsia="宋体" w:cs="宋体"/>
          <w:sz w:val="24"/>
          <w:szCs w:val="24"/>
          <w:lang w:eastAsia="zh-CN"/>
        </w:rPr>
        <w:t>呼吸道</w:t>
      </w:r>
      <w:r>
        <w:rPr>
          <w:rFonts w:hint="eastAsia" w:ascii="宋体" w:hAnsi="宋体" w:eastAsia="宋体" w:cs="宋体"/>
          <w:sz w:val="24"/>
          <w:szCs w:val="24"/>
        </w:rPr>
        <w:t>传染病救治中的临床管理与实践能力，加强</w:t>
      </w:r>
      <w:r>
        <w:rPr>
          <w:rFonts w:hint="eastAsia" w:ascii="宋体" w:hAnsi="宋体" w:eastAsia="宋体" w:cs="宋体"/>
          <w:sz w:val="24"/>
          <w:szCs w:val="24"/>
          <w:lang w:eastAsia="zh-CN"/>
        </w:rPr>
        <w:t>护理人员对呼吸道传染病救治的核心胜任力</w:t>
      </w:r>
      <w:r>
        <w:rPr>
          <w:rFonts w:hint="eastAsia" w:ascii="宋体" w:hAnsi="宋体" w:eastAsia="宋体" w:cs="宋体"/>
          <w:sz w:val="24"/>
          <w:szCs w:val="24"/>
        </w:rPr>
        <w:t>，通过系统、全面的学习，使</w:t>
      </w:r>
      <w:r>
        <w:rPr>
          <w:rFonts w:hint="eastAsia" w:ascii="宋体" w:hAnsi="宋体" w:eastAsia="宋体" w:cs="宋体"/>
          <w:sz w:val="24"/>
          <w:szCs w:val="24"/>
          <w:lang w:eastAsia="zh-CN"/>
        </w:rPr>
        <w:t>护理人员</w:t>
      </w:r>
      <w:r>
        <w:rPr>
          <w:rFonts w:hint="eastAsia" w:ascii="宋体" w:hAnsi="宋体" w:eastAsia="宋体" w:cs="宋体"/>
          <w:sz w:val="24"/>
          <w:szCs w:val="24"/>
        </w:rPr>
        <w:t>能够熟练掌握</w:t>
      </w:r>
      <w:r>
        <w:rPr>
          <w:rFonts w:hint="eastAsia" w:ascii="宋体" w:hAnsi="宋体" w:eastAsia="宋体" w:cs="宋体"/>
          <w:sz w:val="24"/>
          <w:szCs w:val="24"/>
          <w:lang w:eastAsia="zh-CN"/>
        </w:rPr>
        <w:t>呼吸道传染病</w:t>
      </w:r>
      <w:r>
        <w:rPr>
          <w:rFonts w:hint="eastAsia" w:ascii="宋体" w:hAnsi="宋体" w:eastAsia="宋体" w:cs="宋体"/>
          <w:sz w:val="24"/>
          <w:szCs w:val="24"/>
        </w:rPr>
        <w:t>救治的临床管理流程、</w:t>
      </w:r>
      <w:r>
        <w:rPr>
          <w:rFonts w:hint="eastAsia" w:ascii="宋体" w:hAnsi="宋体" w:eastAsia="宋体" w:cs="宋体"/>
          <w:sz w:val="24"/>
          <w:szCs w:val="24"/>
          <w:lang w:eastAsia="zh-CN"/>
        </w:rPr>
        <w:t>及关键技术</w:t>
      </w:r>
      <w:r>
        <w:rPr>
          <w:rFonts w:hint="eastAsia" w:ascii="宋体" w:hAnsi="宋体" w:eastAsia="宋体" w:cs="宋体"/>
          <w:sz w:val="24"/>
          <w:szCs w:val="24"/>
        </w:rPr>
        <w:t>要点，以及应对突发呼吸道传染病，为患者提供更加安全、有效的医疗服务。</w:t>
      </w:r>
    </w:p>
    <w:p>
      <w:pPr>
        <w:keepNext w:val="0"/>
        <w:keepLines w:val="0"/>
        <w:pageBreakBefore w:val="0"/>
        <w:widowControl w:val="0"/>
        <w:kinsoku/>
        <w:wordWrap/>
        <w:overflowPunct/>
        <w:topLinePunct w:val="0"/>
        <w:autoSpaceDE/>
        <w:autoSpaceDN/>
        <w:bidi w:val="0"/>
        <w:adjustRightInd/>
        <w:snapToGrid/>
        <w:spacing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本学习班将邀请突发呼吸道传染病护理实践领域、护理教育、循证护理等方面的专家和学者进行专题演讲与交流，分享突发呼吸道传染病的相关护理管理、病区管理、</w:t>
      </w:r>
      <w:r>
        <w:rPr>
          <w:rFonts w:hint="eastAsia" w:ascii="宋体" w:hAnsi="宋体" w:eastAsia="宋体" w:cs="宋体"/>
          <w:sz w:val="24"/>
          <w:szCs w:val="24"/>
          <w:lang w:eastAsia="zh-CN"/>
        </w:rPr>
        <w:t>呼吸道危重症技术</w:t>
      </w:r>
      <w:r>
        <w:rPr>
          <w:rFonts w:hint="eastAsia" w:ascii="宋体" w:hAnsi="宋体" w:eastAsia="宋体" w:cs="宋体"/>
          <w:sz w:val="24"/>
          <w:szCs w:val="24"/>
        </w:rPr>
        <w:t>等重点问题。</w:t>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举办</w:t>
      </w:r>
      <w:r>
        <w:rPr>
          <w:rFonts w:ascii="Times New Roman" w:hAnsi="Times New Roman" w:eastAsia="宋体" w:cs="Times New Roman"/>
          <w:sz w:val="24"/>
          <w:szCs w:val="24"/>
        </w:rPr>
        <w:t>时间】</w:t>
      </w:r>
      <w:r>
        <w:rPr>
          <w:rFonts w:hint="eastAsia" w:ascii="Times New Roman" w:hAnsi="Times New Roman" w:eastAsia="宋体" w:cs="Times New Roman"/>
          <w:sz w:val="24"/>
          <w:szCs w:val="24"/>
          <w:lang w:val="en-US" w:eastAsia="zh-CN"/>
        </w:rPr>
        <w:t>2024年12</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rPr>
        <w:t>日--</w:t>
      </w:r>
      <w:r>
        <w:rPr>
          <w:rFonts w:hint="eastAsia" w:ascii="Times New Roman" w:hAnsi="Times New Roman" w:eastAsia="宋体" w:cs="Times New Roman"/>
          <w:sz w:val="24"/>
          <w:szCs w:val="24"/>
          <w:lang w:val="en-US" w:eastAsia="zh-CN"/>
        </w:rPr>
        <w:t>12</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13</w:t>
      </w:r>
      <w:r>
        <w:rPr>
          <w:rFonts w:hint="eastAsia" w:ascii="Times New Roman" w:hAnsi="Times New Roman" w:eastAsia="宋体" w:cs="Times New Roman"/>
          <w:sz w:val="24"/>
          <w:szCs w:val="24"/>
        </w:rPr>
        <w:t>日</w:t>
      </w:r>
      <w:r>
        <w:rPr>
          <w:rFonts w:hint="eastAsia" w:ascii="Times New Roman" w:hAnsi="Times New Roman" w:eastAsia="宋体" w:cs="Times New Roman"/>
          <w:sz w:val="24"/>
          <w:szCs w:val="24"/>
          <w:lang w:eastAsia="zh-CN"/>
        </w:rPr>
        <w:t>，共计</w:t>
      </w:r>
      <w:r>
        <w:rPr>
          <w:rFonts w:hint="default" w:ascii="Times New Roman" w:hAnsi="Times New Roman" w:eastAsia="宋体" w:cs="Times New Roman"/>
          <w:sz w:val="24"/>
          <w:szCs w:val="24"/>
          <w:lang w:eastAsia="zh-CN"/>
        </w:rPr>
        <w:t>3</w:t>
      </w:r>
      <w:r>
        <w:rPr>
          <w:rFonts w:hint="eastAsia" w:ascii="Times New Roman" w:hAnsi="Times New Roman" w:eastAsia="宋体" w:cs="Times New Roman"/>
          <w:sz w:val="24"/>
          <w:szCs w:val="24"/>
          <w:lang w:val="en-US" w:eastAsia="zh-CN"/>
        </w:rPr>
        <w:t>天。</w:t>
      </w:r>
    </w:p>
    <w:p>
      <w:pPr>
        <w:spacing w:after="0" w:afterAutospacing="0" w:line="400" w:lineRule="exact"/>
        <w:rPr>
          <w:rFonts w:ascii="Times New Roman" w:hAnsi="Times New Roman" w:eastAsia="宋体" w:cs="Times New Roman"/>
          <w:sz w:val="24"/>
          <w:szCs w:val="24"/>
        </w:rPr>
      </w:pPr>
      <w:r>
        <w:rPr>
          <w:rFonts w:hint="eastAsia" w:ascii="宋体" w:hAnsi="宋体" w:eastAsia="宋体" w:cs="Times New Roman"/>
          <w:bCs/>
          <w:color w:val="000000"/>
          <w:sz w:val="24"/>
          <w:szCs w:val="24"/>
        </w:rPr>
        <w:t>【举办形式】</w:t>
      </w:r>
      <w:r>
        <w:rPr>
          <w:rFonts w:hint="eastAsia" w:ascii="Times New Roman" w:hAnsi="Times New Roman" w:eastAsia="宋体" w:cs="Times New Roman"/>
          <w:sz w:val="24"/>
          <w:szCs w:val="24"/>
        </w:rPr>
        <w:t>线下培训班</w:t>
      </w:r>
    </w:p>
    <w:p>
      <w:pPr>
        <w:spacing w:after="0" w:afterAutospacing="0" w:line="400" w:lineRule="exact"/>
        <w:ind w:left="1440" w:hanging="1440" w:hangingChars="60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举办地点</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上海市公共卫生临床中心金山</w:t>
      </w:r>
      <w:r>
        <w:rPr>
          <w:rFonts w:hint="default" w:ascii="Times New Roman" w:hAnsi="Times New Roman" w:eastAsia="宋体" w:cs="Times New Roman"/>
          <w:sz w:val="24"/>
          <w:szCs w:val="24"/>
          <w:lang w:eastAsia="zh-CN"/>
        </w:rPr>
        <w:t>院区</w:t>
      </w:r>
      <w:r>
        <w:rPr>
          <w:rFonts w:hint="eastAsia" w:ascii="Times New Roman" w:hAnsi="Times New Roman" w:eastAsia="宋体" w:cs="Times New Roman"/>
          <w:sz w:val="24"/>
          <w:szCs w:val="24"/>
          <w:lang w:val="en-US" w:eastAsia="zh-CN"/>
        </w:rPr>
        <w:t>（漕廊公路2901号防控东楼301会议室）</w:t>
      </w:r>
    </w:p>
    <w:p>
      <w:pPr>
        <w:spacing w:after="0" w:afterAutospacing="0" w:line="360" w:lineRule="auto"/>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【招生对象】各级医疗机构临床护理人员</w:t>
      </w:r>
      <w:r>
        <w:rPr>
          <w:rFonts w:hint="eastAsia" w:ascii="Times New Roman" w:hAnsi="Times New Roman" w:eastAsia="宋体" w:cs="Times New Roman"/>
          <w:sz w:val="24"/>
          <w:szCs w:val="24"/>
          <w:lang w:eastAsia="zh-CN"/>
        </w:rPr>
        <w:t>（报名前</w:t>
      </w:r>
      <w:r>
        <w:rPr>
          <w:rFonts w:hint="eastAsia" w:ascii="Times New Roman" w:hAnsi="Times New Roman" w:eastAsia="宋体" w:cs="Times New Roman"/>
          <w:sz w:val="24"/>
          <w:szCs w:val="24"/>
          <w:lang w:val="en-US" w:eastAsia="zh-CN"/>
        </w:rPr>
        <w:t>50名授予学分</w:t>
      </w:r>
      <w:r>
        <w:rPr>
          <w:rFonts w:hint="eastAsia" w:ascii="Times New Roman" w:hAnsi="Times New Roman" w:eastAsia="宋体" w:cs="Times New Roman"/>
          <w:sz w:val="24"/>
          <w:szCs w:val="24"/>
          <w:lang w:eastAsia="zh-CN"/>
        </w:rPr>
        <w:t>）</w:t>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【招生</w:t>
      </w:r>
      <w:r>
        <w:rPr>
          <w:rFonts w:hint="eastAsia" w:ascii="Times New Roman" w:hAnsi="Times New Roman" w:eastAsia="宋体" w:cs="Times New Roman"/>
          <w:sz w:val="24"/>
          <w:szCs w:val="24"/>
        </w:rPr>
        <w:t>人数</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50</w:t>
      </w:r>
      <w:r>
        <w:rPr>
          <w:rFonts w:hint="eastAsia" w:ascii="Times New Roman" w:hAnsi="Times New Roman" w:eastAsia="宋体" w:cs="Times New Roman"/>
          <w:sz w:val="24"/>
          <w:szCs w:val="24"/>
        </w:rPr>
        <w:t xml:space="preserve">  </w:t>
      </w:r>
    </w:p>
    <w:p>
      <w:pPr>
        <w:spacing w:after="0" w:afterAutospacing="0" w:line="400" w:lineRule="exact"/>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授予学分</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 xml:space="preserve"> I类5学分，15学时（学员需在12月13日16:00前完成考试，超时未完成学习则视为考试不合格，不能领取学分。）</w:t>
      </w:r>
    </w:p>
    <w:p>
      <w:pPr>
        <w:spacing w:after="0" w:afterAutospacing="0"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【证书发放】I类学分证为电子版，请在学习班结束一个月后网上自行查询和下载打印</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登录http://pro.shanghaicme.com/cme/static/studentPage.html，输入项目名称</w:t>
      </w:r>
      <w:r>
        <w:rPr>
          <w:rFonts w:hint="eastAsia" w:ascii="Times New Roman" w:hAnsi="Times New Roman" w:eastAsia="宋体" w:cs="Times New Roman"/>
          <w:sz w:val="24"/>
          <w:szCs w:val="24"/>
          <w:lang w:eastAsia="zh-CN"/>
        </w:rPr>
        <w:t>：临床护理人员应对突发呼吸道传染病核心胜任力提高研讨班；</w:t>
      </w:r>
      <w:r>
        <w:rPr>
          <w:rFonts w:hint="eastAsia" w:ascii="Times New Roman" w:hAnsi="Times New Roman" w:eastAsia="宋体" w:cs="Times New Roman"/>
          <w:sz w:val="24"/>
          <w:szCs w:val="24"/>
        </w:rPr>
        <w:t>项目编号</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2024-14-01-019(沪)以及姓名。</w:t>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highlight w:val="none"/>
        </w:rPr>
        <w:t>【培训费用】</w:t>
      </w:r>
      <w:r>
        <w:rPr>
          <w:rFonts w:hint="eastAsia" w:ascii="Times New Roman" w:hAnsi="Times New Roman" w:eastAsia="宋体" w:cs="Times New Roman"/>
          <w:sz w:val="24"/>
          <w:szCs w:val="24"/>
          <w:highlight w:val="none"/>
          <w:lang w:val="en-US" w:eastAsia="zh-CN"/>
        </w:rPr>
        <w:t>免费</w:t>
      </w: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rPr>
        <w:t xml:space="preserve">       </w:t>
      </w:r>
    </w:p>
    <w:p>
      <w:pPr>
        <w:spacing w:after="0" w:afterAutospacing="0" w:line="40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【课程</w:t>
      </w:r>
      <w:r>
        <w:rPr>
          <w:rFonts w:hint="eastAsia" w:ascii="Times New Roman" w:hAnsi="Times New Roman" w:eastAsia="宋体" w:cs="Times New Roman"/>
          <w:sz w:val="24"/>
          <w:szCs w:val="24"/>
          <w:highlight w:val="none"/>
        </w:rPr>
        <w:t>安排</w:t>
      </w:r>
      <w:r>
        <w:rPr>
          <w:rFonts w:ascii="Times New Roman" w:hAnsi="Times New Roman" w:eastAsia="宋体" w:cs="Times New Roman"/>
          <w:sz w:val="24"/>
          <w:szCs w:val="24"/>
          <w:highlight w:val="none"/>
        </w:rPr>
        <w:t>】</w:t>
      </w:r>
    </w:p>
    <w:tbl>
      <w:tblPr>
        <w:tblStyle w:val="5"/>
        <w:tblW w:w="9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6"/>
        <w:gridCol w:w="1536"/>
        <w:gridCol w:w="4573"/>
        <w:gridCol w:w="1035"/>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33" w:hRule="atLeast"/>
          <w:jc w:val="center"/>
        </w:trPr>
        <w:tc>
          <w:tcPr>
            <w:tcW w:w="1266"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日期</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时长</w:t>
            </w:r>
          </w:p>
        </w:tc>
        <w:tc>
          <w:tcPr>
            <w:tcW w:w="4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讲授题目</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授课教师</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48" w:hRule="atLeast"/>
          <w:jc w:val="center"/>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2024/12/11（周三）</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9:00-9:30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开幕式</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09:30-10:30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如何起草一个“好的”团体标准</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庹炎</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1"/>
                <w:szCs w:val="21"/>
                <w:highlight w:val="none"/>
                <w:u w:val="none"/>
                <w:lang w:val="en-US"/>
              </w:rPr>
            </w:pPr>
            <w:r>
              <w:rPr>
                <w:rFonts w:hint="eastAsia" w:ascii="宋体" w:hAnsi="宋体" w:eastAsia="宋体" w:cs="宋体"/>
                <w:b w:val="0"/>
                <w:i w:val="0"/>
                <w:iCs w:val="0"/>
                <w:color w:val="000000"/>
                <w:kern w:val="0"/>
                <w:sz w:val="21"/>
                <w:szCs w:val="21"/>
                <w:highlight w:val="none"/>
                <w:u w:val="none"/>
                <w:lang w:val="en-US" w:eastAsia="zh-CN" w:bidi="ar"/>
              </w:rPr>
              <w:t>10:30-11:30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应对突发呼吸道传染病急诊分诊分流策略研究</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李蕊</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84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13:00-14:00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多层次专科护理队伍的建设 护士助理岗位探索与实践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highlight w:val="none"/>
              </w:rPr>
              <w:t>归纯漪</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1"/>
                <w:szCs w:val="21"/>
                <w:highlight w:val="none"/>
                <w:u w:val="none"/>
                <w:lang w:val="en-US"/>
              </w:rPr>
            </w:pPr>
            <w:r>
              <w:rPr>
                <w:rFonts w:hint="eastAsia" w:ascii="宋体" w:hAnsi="宋体" w:eastAsia="宋体" w:cs="宋体"/>
                <w:b w:val="0"/>
                <w:i w:val="0"/>
                <w:iCs w:val="0"/>
                <w:color w:val="000000"/>
                <w:kern w:val="0"/>
                <w:sz w:val="21"/>
                <w:szCs w:val="21"/>
                <w:highlight w:val="none"/>
                <w:u w:val="none"/>
                <w:lang w:val="en-US" w:eastAsia="zh-CN" w:bidi="ar"/>
              </w:rPr>
              <w:t>14:00-15:00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感控专科护士核心能力培养与实践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彭飞</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2024/12/12（周四）</w:t>
            </w:r>
          </w:p>
        </w:tc>
        <w:tc>
          <w:tcPr>
            <w:tcW w:w="1536"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1"/>
                <w:szCs w:val="21"/>
                <w:highlight w:val="none"/>
                <w:u w:val="none"/>
                <w:lang w:val="en-US"/>
              </w:rPr>
            </w:pPr>
            <w:r>
              <w:rPr>
                <w:rFonts w:hint="eastAsia" w:ascii="宋体" w:hAnsi="宋体" w:eastAsia="宋体" w:cs="宋体"/>
                <w:b w:val="0"/>
                <w:i w:val="0"/>
                <w:iCs w:val="0"/>
                <w:color w:val="000000"/>
                <w:kern w:val="0"/>
                <w:sz w:val="21"/>
                <w:szCs w:val="21"/>
                <w:highlight w:val="none"/>
                <w:u w:val="none"/>
                <w:lang w:val="en-US" w:eastAsia="zh-CN" w:bidi="ar"/>
              </w:rPr>
              <w:t>8:30-09:30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呼吸道传染病诊治进展点</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吴庆国</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副主任医师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09:30-10:30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呼吸道危重症早期识别和呼吸支持</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张晓林</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副主任医师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1"/>
                <w:szCs w:val="21"/>
                <w:highlight w:val="none"/>
                <w:u w:val="none"/>
              </w:rPr>
            </w:pPr>
            <w:r>
              <w:rPr>
                <w:rFonts w:hint="eastAsia" w:ascii="宋体" w:hAnsi="宋体" w:eastAsia="宋体" w:cs="宋体"/>
                <w:b w:val="0"/>
                <w:i w:val="0"/>
                <w:iCs w:val="0"/>
                <w:color w:val="000000"/>
                <w:kern w:val="0"/>
                <w:sz w:val="21"/>
                <w:szCs w:val="21"/>
                <w:highlight w:val="none"/>
                <w:u w:val="none"/>
                <w:lang w:val="en-US" w:eastAsia="zh-CN" w:bidi="ar"/>
              </w:rPr>
              <w:t>10:30-11:30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呼吸道传染病临床工作中护理人员胜任力的培养</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张林</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8410" w:type="dxa"/>
            <w:gridSpan w:val="4"/>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000000"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13:00-15:00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呼吸科参观</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吴元浩</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主管护师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2024/12/13（周五）</w:t>
            </w:r>
          </w:p>
        </w:tc>
        <w:tc>
          <w:tcPr>
            <w:tcW w:w="15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8:30-09:30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呼吸道传染病患者早期康复效果</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赵亦红</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副主任护师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09:30-10:30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呼吸道传染病患者无创呼吸支持技术</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吴元浩</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主管护师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10:30-11:30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呼吸道传染病气道廓清技术实践</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董宁</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副主任护师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841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午休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79"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b w:val="0"/>
                <w:bCs/>
                <w:i w:val="0"/>
                <w:iCs w:val="0"/>
                <w:color w:val="000000"/>
                <w:sz w:val="21"/>
                <w:szCs w:val="21"/>
                <w:highlight w:val="none"/>
                <w:u w:val="none"/>
              </w:rPr>
            </w:pPr>
          </w:p>
        </w:tc>
        <w:tc>
          <w:tcPr>
            <w:tcW w:w="153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13:00-15:00</w:t>
            </w:r>
          </w:p>
        </w:tc>
        <w:tc>
          <w:tcPr>
            <w:tcW w:w="45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bookmarkStart w:id="0" w:name="_GoBack"/>
            <w:bookmarkEnd w:id="0"/>
            <w:r>
              <w:rPr>
                <w:rFonts w:hint="eastAsia" w:ascii="宋体" w:hAnsi="宋体" w:eastAsia="宋体" w:cs="宋体"/>
                <w:b w:val="0"/>
                <w:i w:val="0"/>
                <w:iCs w:val="0"/>
                <w:color w:val="000000"/>
                <w:kern w:val="0"/>
                <w:sz w:val="21"/>
                <w:szCs w:val="21"/>
                <w:highlight w:val="none"/>
                <w:u w:val="none"/>
                <w:lang w:val="en-US" w:eastAsia="zh-CN" w:bidi="ar"/>
              </w:rPr>
              <w:t>应急病房参观</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唐丹丹</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主管护师</w:t>
            </w:r>
          </w:p>
        </w:tc>
      </w:tr>
    </w:tbl>
    <w:p>
      <w:pPr>
        <w:spacing w:after="0" w:afterAutospacing="0" w:line="400" w:lineRule="exact"/>
        <w:rPr>
          <w:rFonts w:ascii="Times New Roman" w:hAnsi="Times New Roman" w:eastAsia="宋体" w:cs="Times New Roman"/>
          <w:sz w:val="24"/>
          <w:szCs w:val="24"/>
        </w:rPr>
      </w:pPr>
    </w:p>
    <w:p>
      <w:pPr>
        <w:spacing w:after="0" w:afterAutospacing="0" w:line="400" w:lineRule="exact"/>
        <w:rPr>
          <w:rFonts w:hint="eastAsia"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会议联系人</w:t>
      </w:r>
      <w:r>
        <w:rPr>
          <w:rFonts w:ascii="Times New Roman" w:hAnsi="Times New Roman" w:eastAsia="宋体" w:cs="Times New Roman"/>
          <w:sz w:val="24"/>
          <w:szCs w:val="24"/>
        </w:rPr>
        <w:t>】</w:t>
      </w:r>
    </w:p>
    <w:p>
      <w:pPr>
        <w:spacing w:after="0" w:afterAutospacing="0" w:line="40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秦菊   电话：13916227063</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（手机号同微信号）</w:t>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报名</w:t>
      </w:r>
      <w:r>
        <w:rPr>
          <w:rFonts w:ascii="Times New Roman" w:hAnsi="Times New Roman" w:eastAsia="宋体" w:cs="Times New Roman"/>
          <w:sz w:val="24"/>
          <w:szCs w:val="24"/>
        </w:rPr>
        <w:t>方式】</w:t>
      </w:r>
    </w:p>
    <w:p>
      <w:pPr>
        <w:spacing w:after="0" w:afterAutospacing="0" w:line="240" w:lineRule="auto"/>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报名方式：</w:t>
      </w:r>
    </w:p>
    <w:p>
      <w:pPr>
        <w:spacing w:after="0" w:afterAutospacing="0" w:line="240" w:lineRule="auto"/>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请扫下方二维码或登录网址报名。（报名截止时间 2024年12月6日16:00）</w:t>
      </w:r>
    </w:p>
    <w:p>
      <w:pPr>
        <w:spacing w:after="0" w:afterAutospacing="0" w:line="240" w:lineRule="auto"/>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网址：https://www.wjx.cn/vm/PgFcbdR.aspx</w:t>
      </w:r>
    </w:p>
    <w:p>
      <w:pPr>
        <w:spacing w:after="0" w:afterAutospacing="0" w:line="24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drawing>
          <wp:inline distT="0" distB="0" distL="114300" distR="114300">
            <wp:extent cx="1428750" cy="1428750"/>
            <wp:effectExtent l="0" t="0" r="0" b="0"/>
            <wp:docPr id="1" name="图片 1" descr="呼吸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呼吸道"/>
                    <pic:cNvPicPr>
                      <a:picLocks noChangeAspect="1"/>
                    </pic:cNvPicPr>
                  </pic:nvPicPr>
                  <pic:blipFill>
                    <a:blip r:embed="rId5"/>
                    <a:stretch>
                      <a:fillRect/>
                    </a:stretch>
                  </pic:blipFill>
                  <pic:spPr>
                    <a:xfrm>
                      <a:off x="0" y="0"/>
                      <a:ext cx="1428750" cy="1428750"/>
                    </a:xfrm>
                    <a:prstGeom prst="rect">
                      <a:avLst/>
                    </a:prstGeom>
                  </pic:spPr>
                </pic:pic>
              </a:graphicData>
            </a:graphic>
          </wp:inline>
        </w:drawing>
      </w:r>
    </w:p>
    <w:p>
      <w:pPr>
        <w:spacing w:after="0" w:afterAutospacing="0" w:line="400" w:lineRule="exac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考试方式</w:t>
      </w:r>
      <w:r>
        <w:rPr>
          <w:rFonts w:ascii="Times New Roman" w:hAnsi="Times New Roman" w:eastAsia="宋体" w:cs="Times New Roman"/>
          <w:sz w:val="24"/>
          <w:szCs w:val="24"/>
        </w:rPr>
        <w:t>】</w:t>
      </w:r>
    </w:p>
    <w:p>
      <w:pPr>
        <w:spacing w:after="0" w:afterAutospacing="0" w:line="40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考试时间12月13日15:00-12月13日16:00（请在这段时间内点击考试链接或扫描二维码答题并提交。）</w:t>
      </w:r>
    </w:p>
    <w:p>
      <w:pPr>
        <w:spacing w:after="0" w:afterAutospacing="0" w:line="40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考试链接：https://kaoshi.wjx.top/vm/tYUigvP.aspx</w:t>
      </w:r>
    </w:p>
    <w:p>
      <w:pPr>
        <w:spacing w:after="0" w:afterAutospacing="0" w:line="400" w:lineRule="exact"/>
        <w:rPr>
          <w:rFonts w:hint="eastAsia" w:ascii="Times New Roman" w:hAnsi="Times New Roman" w:eastAsia="宋体" w:cs="Times New Roman"/>
          <w:sz w:val="24"/>
          <w:szCs w:val="24"/>
        </w:rPr>
      </w:pPr>
      <w:r>
        <w:rPr>
          <w:rFonts w:hint="eastAsia" w:ascii="宋体" w:hAnsi="宋体" w:eastAsia="宋体" w:cs="宋体"/>
          <w:color w:val="000000"/>
          <w:szCs w:val="21"/>
          <w:lang w:val="en-US" w:eastAsia="zh-CN"/>
        </w:rPr>
        <w:drawing>
          <wp:anchor distT="0" distB="0" distL="114300" distR="114300" simplePos="0" relativeHeight="251659264" behindDoc="1" locked="0" layoutInCell="1" allowOverlap="1">
            <wp:simplePos x="0" y="0"/>
            <wp:positionH relativeFrom="column">
              <wp:posOffset>1894840</wp:posOffset>
            </wp:positionH>
            <wp:positionV relativeFrom="paragraph">
              <wp:posOffset>133350</wp:posOffset>
            </wp:positionV>
            <wp:extent cx="1428750" cy="1428750"/>
            <wp:effectExtent l="0" t="0" r="0" b="0"/>
            <wp:wrapNone/>
            <wp:docPr id="4" name="图片 4" descr="呼吸道-考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呼吸道-考核"/>
                    <pic:cNvPicPr>
                      <a:picLocks noChangeAspect="1"/>
                    </pic:cNvPicPr>
                  </pic:nvPicPr>
                  <pic:blipFill>
                    <a:blip r:embed="rId6"/>
                    <a:stretch>
                      <a:fillRect/>
                    </a:stretch>
                  </pic:blipFill>
                  <pic:spPr>
                    <a:xfrm>
                      <a:off x="0" y="0"/>
                      <a:ext cx="1428750" cy="1428750"/>
                    </a:xfrm>
                    <a:prstGeom prst="rect">
                      <a:avLst/>
                    </a:prstGeom>
                  </pic:spPr>
                </pic:pic>
              </a:graphicData>
            </a:graphic>
          </wp:anchor>
        </w:drawing>
      </w:r>
    </w:p>
    <w:p>
      <w:pPr>
        <w:spacing w:after="0" w:afterAutospacing="0" w:line="400" w:lineRule="exact"/>
        <w:rPr>
          <w:rFonts w:hint="eastAsia" w:ascii="Times New Roman" w:hAnsi="Times New Roman" w:eastAsia="宋体" w:cs="Times New Roman"/>
          <w:sz w:val="24"/>
          <w:szCs w:val="24"/>
        </w:rPr>
      </w:pPr>
    </w:p>
    <w:p>
      <w:pPr>
        <w:spacing w:after="0" w:afterAutospacing="0" w:line="400" w:lineRule="exact"/>
        <w:rPr>
          <w:rFonts w:hint="eastAsia" w:ascii="Times New Roman" w:hAnsi="Times New Roman" w:eastAsia="宋体" w:cs="Times New Roman"/>
          <w:sz w:val="24"/>
          <w:szCs w:val="24"/>
        </w:rPr>
      </w:pPr>
    </w:p>
    <w:p>
      <w:pPr>
        <w:spacing w:after="0" w:afterAutospacing="0" w:line="400" w:lineRule="exact"/>
        <w:rPr>
          <w:rFonts w:hint="eastAsia" w:ascii="Times New Roman" w:hAnsi="Times New Roman" w:eastAsia="宋体" w:cs="Times New Roman"/>
          <w:sz w:val="24"/>
          <w:szCs w:val="24"/>
        </w:rPr>
      </w:pPr>
    </w:p>
    <w:p>
      <w:pPr>
        <w:spacing w:after="0" w:afterAutospacing="0" w:line="400" w:lineRule="exact"/>
        <w:rPr>
          <w:rFonts w:hint="eastAsia" w:ascii="Times New Roman" w:hAnsi="Times New Roman" w:eastAsia="宋体" w:cs="Times New Roman"/>
          <w:sz w:val="24"/>
          <w:szCs w:val="24"/>
        </w:rPr>
      </w:pPr>
    </w:p>
    <w:p>
      <w:pPr>
        <w:spacing w:after="0" w:afterAutospacing="0" w:line="400" w:lineRule="exact"/>
        <w:jc w:val="center"/>
        <w:rPr>
          <w:rFonts w:hint="eastAsia" w:ascii="Times New Roman" w:hAnsi="Times New Roman" w:eastAsia="宋体" w:cs="Times New Roman"/>
          <w:sz w:val="24"/>
          <w:szCs w:val="24"/>
        </w:rPr>
      </w:pPr>
    </w:p>
    <w:p>
      <w:pPr>
        <w:spacing w:after="0" w:afterAutospacing="0" w:line="400" w:lineRule="exact"/>
        <w:ind w:firstLine="480" w:firstLineChars="200"/>
        <w:jc w:val="right"/>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rPr>
        <w:t>申办单位（盖章）：</w:t>
      </w:r>
      <w:r>
        <w:rPr>
          <w:rFonts w:hint="eastAsia" w:ascii="Times New Roman" w:hAnsi="Times New Roman" w:eastAsia="宋体" w:cs="Times New Roman"/>
          <w:sz w:val="24"/>
          <w:szCs w:val="24"/>
          <w:u w:val="single"/>
          <w:lang w:val="en-US" w:eastAsia="zh-CN"/>
        </w:rPr>
        <w:t>上海市公共卫生临床中心</w:t>
      </w:r>
    </w:p>
    <w:p>
      <w:pPr>
        <w:spacing w:after="0" w:afterAutospacing="0" w:line="400" w:lineRule="exact"/>
        <w:ind w:firstLine="480" w:firstLineChars="200"/>
        <w:jc w:val="right"/>
        <w:rPr>
          <w:rFonts w:hint="eastAsia" w:ascii="Times New Roman" w:hAnsi="Times New Roman" w:eastAsia="宋体" w:cs="Times New Roman"/>
          <w:szCs w:val="21"/>
        </w:rPr>
      </w:pPr>
      <w:r>
        <w:rPr>
          <w:rFonts w:hint="eastAsia" w:ascii="Times New Roman" w:hAnsi="Times New Roman" w:eastAsia="宋体" w:cs="Times New Roman"/>
          <w:color w:val="FF0000"/>
          <w:sz w:val="24"/>
          <w:szCs w:val="24"/>
        </w:rPr>
        <w:t xml:space="preserve">              </w:t>
      </w:r>
    </w:p>
    <w:p>
      <w:pPr>
        <w:spacing w:after="0" w:afterAutospacing="0" w:line="400" w:lineRule="exact"/>
        <w:ind w:firstLine="480" w:firstLineChars="200"/>
        <w:jc w:val="righ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联系人：</w:t>
      </w:r>
      <w:r>
        <w:rPr>
          <w:rFonts w:hint="eastAsia" w:ascii="Times New Roman" w:hAnsi="Times New Roman" w:eastAsia="宋体" w:cs="Times New Roman"/>
          <w:sz w:val="24"/>
          <w:szCs w:val="24"/>
          <w:lang w:val="en-US" w:eastAsia="zh-CN"/>
        </w:rPr>
        <w:t>秦菊</w:t>
      </w:r>
    </w:p>
    <w:p>
      <w:pPr>
        <w:spacing w:after="0" w:afterAutospacing="0" w:line="400" w:lineRule="exact"/>
        <w:ind w:firstLine="480" w:firstLineChars="200"/>
        <w:jc w:val="righ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联系电话：</w:t>
      </w:r>
      <w:r>
        <w:rPr>
          <w:rFonts w:hint="eastAsia" w:ascii="Times New Roman" w:hAnsi="Times New Roman" w:eastAsia="宋体" w:cs="Times New Roman"/>
          <w:sz w:val="24"/>
          <w:szCs w:val="24"/>
          <w:lang w:val="en-US" w:eastAsia="zh-CN"/>
        </w:rPr>
        <w:t>13916227063</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p>
    <w:p>
      <w:pPr>
        <w:spacing w:after="0" w:afterAutospacing="0" w:line="400" w:lineRule="exact"/>
        <w:ind w:firstLine="480" w:firstLineChars="200"/>
        <w:jc w:val="righ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2024年</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19</w:t>
      </w:r>
      <w:r>
        <w:rPr>
          <w:rFonts w:hint="eastAsia" w:ascii="Times New Roman" w:hAnsi="Times New Roman" w:eastAsia="宋体" w:cs="Times New Roman"/>
          <w:sz w:val="24"/>
          <w:szCs w:val="24"/>
        </w:rPr>
        <w:t>日</w:t>
      </w:r>
    </w:p>
    <w:p>
      <w:pPr>
        <w:spacing w:after="0" w:afterAutospacing="0" w:line="400" w:lineRule="exact"/>
        <w:ind w:right="96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p>
      <w:pPr>
        <w:spacing w:after="0" w:afterAutospacing="0" w:line="400" w:lineRule="exact"/>
        <w:ind w:right="960"/>
        <w:jc w:val="righ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p>
      <w:pPr>
        <w:spacing w:after="0" w:afterAutospacing="0" w:line="400" w:lineRule="exact"/>
        <w:ind w:firstLine="480" w:firstLineChars="20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sectPr>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MTI0OGFhZTExMjBhYzQzMzA4NDdhMGE2N2ZmMGYifQ=="/>
  </w:docVars>
  <w:rsids>
    <w:rsidRoot w:val="005E5DA9"/>
    <w:rsid w:val="00001C7A"/>
    <w:rsid w:val="00004C18"/>
    <w:rsid w:val="0000745E"/>
    <w:rsid w:val="00007FA4"/>
    <w:rsid w:val="00060685"/>
    <w:rsid w:val="000A7BFE"/>
    <w:rsid w:val="000B146E"/>
    <w:rsid w:val="000B282F"/>
    <w:rsid w:val="000D2EC5"/>
    <w:rsid w:val="000F20A7"/>
    <w:rsid w:val="001027E0"/>
    <w:rsid w:val="001406CC"/>
    <w:rsid w:val="00140FDB"/>
    <w:rsid w:val="001428C6"/>
    <w:rsid w:val="001454CE"/>
    <w:rsid w:val="001510A0"/>
    <w:rsid w:val="001A0CA8"/>
    <w:rsid w:val="001C198F"/>
    <w:rsid w:val="001F2D45"/>
    <w:rsid w:val="00211237"/>
    <w:rsid w:val="0024273D"/>
    <w:rsid w:val="00264EDE"/>
    <w:rsid w:val="00271C39"/>
    <w:rsid w:val="00275AE2"/>
    <w:rsid w:val="00292F03"/>
    <w:rsid w:val="002A2AE2"/>
    <w:rsid w:val="002C10B7"/>
    <w:rsid w:val="002E19E4"/>
    <w:rsid w:val="002E6F15"/>
    <w:rsid w:val="002F3F8D"/>
    <w:rsid w:val="003060C1"/>
    <w:rsid w:val="003319FE"/>
    <w:rsid w:val="003369BD"/>
    <w:rsid w:val="003426D0"/>
    <w:rsid w:val="00395AE3"/>
    <w:rsid w:val="003D4115"/>
    <w:rsid w:val="003D450E"/>
    <w:rsid w:val="0043014C"/>
    <w:rsid w:val="00434AD7"/>
    <w:rsid w:val="00491EC0"/>
    <w:rsid w:val="004A58CA"/>
    <w:rsid w:val="004A5EC2"/>
    <w:rsid w:val="004B23B4"/>
    <w:rsid w:val="004D331D"/>
    <w:rsid w:val="004F1B2A"/>
    <w:rsid w:val="004F2649"/>
    <w:rsid w:val="004F64DF"/>
    <w:rsid w:val="00513282"/>
    <w:rsid w:val="0052024B"/>
    <w:rsid w:val="005541D3"/>
    <w:rsid w:val="00583F3B"/>
    <w:rsid w:val="005A4756"/>
    <w:rsid w:val="005D43B9"/>
    <w:rsid w:val="005D7A06"/>
    <w:rsid w:val="005E5DA9"/>
    <w:rsid w:val="005F1983"/>
    <w:rsid w:val="006079E0"/>
    <w:rsid w:val="006172EC"/>
    <w:rsid w:val="00641C45"/>
    <w:rsid w:val="00672B03"/>
    <w:rsid w:val="00682E90"/>
    <w:rsid w:val="006C4A86"/>
    <w:rsid w:val="006E2F66"/>
    <w:rsid w:val="006E4E34"/>
    <w:rsid w:val="006F0A84"/>
    <w:rsid w:val="00772728"/>
    <w:rsid w:val="007A343E"/>
    <w:rsid w:val="007A4812"/>
    <w:rsid w:val="007B19B4"/>
    <w:rsid w:val="007C7607"/>
    <w:rsid w:val="007E2A64"/>
    <w:rsid w:val="0080234C"/>
    <w:rsid w:val="00832F5F"/>
    <w:rsid w:val="008353B7"/>
    <w:rsid w:val="00837C01"/>
    <w:rsid w:val="008671D1"/>
    <w:rsid w:val="00871C12"/>
    <w:rsid w:val="008F5C20"/>
    <w:rsid w:val="0095037F"/>
    <w:rsid w:val="009665A9"/>
    <w:rsid w:val="00976E83"/>
    <w:rsid w:val="009B358F"/>
    <w:rsid w:val="009B3D7E"/>
    <w:rsid w:val="009B5CF0"/>
    <w:rsid w:val="00A122A6"/>
    <w:rsid w:val="00A53EC4"/>
    <w:rsid w:val="00AA0822"/>
    <w:rsid w:val="00AC1E2C"/>
    <w:rsid w:val="00B3189C"/>
    <w:rsid w:val="00B50196"/>
    <w:rsid w:val="00B903E8"/>
    <w:rsid w:val="00BB1A21"/>
    <w:rsid w:val="00BB510A"/>
    <w:rsid w:val="00C51632"/>
    <w:rsid w:val="00CB0948"/>
    <w:rsid w:val="00CC4036"/>
    <w:rsid w:val="00CC6707"/>
    <w:rsid w:val="00CC7F43"/>
    <w:rsid w:val="00CE2ADD"/>
    <w:rsid w:val="00D04303"/>
    <w:rsid w:val="00D25ABB"/>
    <w:rsid w:val="00D4460D"/>
    <w:rsid w:val="00D562C3"/>
    <w:rsid w:val="00D7162C"/>
    <w:rsid w:val="00D931FB"/>
    <w:rsid w:val="00DA09DC"/>
    <w:rsid w:val="00DB1D62"/>
    <w:rsid w:val="00DC7CE6"/>
    <w:rsid w:val="00DD7318"/>
    <w:rsid w:val="00DF0314"/>
    <w:rsid w:val="00DF513F"/>
    <w:rsid w:val="00DF6263"/>
    <w:rsid w:val="00E33F3E"/>
    <w:rsid w:val="00E758B9"/>
    <w:rsid w:val="00E7633D"/>
    <w:rsid w:val="00E937BC"/>
    <w:rsid w:val="00F02CD0"/>
    <w:rsid w:val="00F04656"/>
    <w:rsid w:val="00F153F4"/>
    <w:rsid w:val="00F45B0F"/>
    <w:rsid w:val="00F66F31"/>
    <w:rsid w:val="00FA0BD6"/>
    <w:rsid w:val="00FA4D29"/>
    <w:rsid w:val="00FB2194"/>
    <w:rsid w:val="00FC6431"/>
    <w:rsid w:val="00FD453F"/>
    <w:rsid w:val="00FD7CCA"/>
    <w:rsid w:val="00FF327E"/>
    <w:rsid w:val="01791910"/>
    <w:rsid w:val="04005CFB"/>
    <w:rsid w:val="04113CE2"/>
    <w:rsid w:val="050718E1"/>
    <w:rsid w:val="05EC458A"/>
    <w:rsid w:val="07EA0E72"/>
    <w:rsid w:val="0869448C"/>
    <w:rsid w:val="0AAF1EFF"/>
    <w:rsid w:val="0AFF3AF0"/>
    <w:rsid w:val="0B5D7BAD"/>
    <w:rsid w:val="0EF10D38"/>
    <w:rsid w:val="0F9D2C6D"/>
    <w:rsid w:val="10131AED"/>
    <w:rsid w:val="109D1177"/>
    <w:rsid w:val="1160306D"/>
    <w:rsid w:val="14D64C58"/>
    <w:rsid w:val="16D926E6"/>
    <w:rsid w:val="18604F68"/>
    <w:rsid w:val="189B505F"/>
    <w:rsid w:val="1B7437F9"/>
    <w:rsid w:val="1BB630ED"/>
    <w:rsid w:val="1DBB0E8E"/>
    <w:rsid w:val="1DC15D79"/>
    <w:rsid w:val="1E3D5D47"/>
    <w:rsid w:val="1E7D3AC3"/>
    <w:rsid w:val="1F02630F"/>
    <w:rsid w:val="2027280B"/>
    <w:rsid w:val="208512E0"/>
    <w:rsid w:val="233A0AA7"/>
    <w:rsid w:val="25973F8F"/>
    <w:rsid w:val="28ED3EC6"/>
    <w:rsid w:val="29CF77A2"/>
    <w:rsid w:val="2BE23A8A"/>
    <w:rsid w:val="2BE94B33"/>
    <w:rsid w:val="2C261994"/>
    <w:rsid w:val="2FB71F59"/>
    <w:rsid w:val="2FF40230"/>
    <w:rsid w:val="30C3032E"/>
    <w:rsid w:val="31140B8A"/>
    <w:rsid w:val="31344D88"/>
    <w:rsid w:val="322070BA"/>
    <w:rsid w:val="32821B23"/>
    <w:rsid w:val="32A73338"/>
    <w:rsid w:val="33184235"/>
    <w:rsid w:val="33CD6DCE"/>
    <w:rsid w:val="3456735A"/>
    <w:rsid w:val="37CF580A"/>
    <w:rsid w:val="38B30C88"/>
    <w:rsid w:val="3A7E7074"/>
    <w:rsid w:val="3B57A2BD"/>
    <w:rsid w:val="3BA945C4"/>
    <w:rsid w:val="3EC04896"/>
    <w:rsid w:val="40153FD6"/>
    <w:rsid w:val="41A970CC"/>
    <w:rsid w:val="42D9578F"/>
    <w:rsid w:val="440A4B42"/>
    <w:rsid w:val="483671E0"/>
    <w:rsid w:val="494C7236"/>
    <w:rsid w:val="497513A8"/>
    <w:rsid w:val="49951CE4"/>
    <w:rsid w:val="49D85A71"/>
    <w:rsid w:val="4AC76815"/>
    <w:rsid w:val="4C7E1155"/>
    <w:rsid w:val="4D3B2BA3"/>
    <w:rsid w:val="4E2B2C17"/>
    <w:rsid w:val="53A546CE"/>
    <w:rsid w:val="5640122A"/>
    <w:rsid w:val="577C44E3"/>
    <w:rsid w:val="57811AFA"/>
    <w:rsid w:val="57835872"/>
    <w:rsid w:val="588658D3"/>
    <w:rsid w:val="595B6AA6"/>
    <w:rsid w:val="597A4A53"/>
    <w:rsid w:val="59814033"/>
    <w:rsid w:val="5A91744E"/>
    <w:rsid w:val="5B684890"/>
    <w:rsid w:val="5BEC1C38"/>
    <w:rsid w:val="5C7A5495"/>
    <w:rsid w:val="5EA70098"/>
    <w:rsid w:val="602A71D2"/>
    <w:rsid w:val="61093C77"/>
    <w:rsid w:val="61896289"/>
    <w:rsid w:val="61E33ADD"/>
    <w:rsid w:val="629956E9"/>
    <w:rsid w:val="62A41849"/>
    <w:rsid w:val="63F91396"/>
    <w:rsid w:val="64AF7CA6"/>
    <w:rsid w:val="689C4F5F"/>
    <w:rsid w:val="694766FF"/>
    <w:rsid w:val="69B83AA1"/>
    <w:rsid w:val="6A94006A"/>
    <w:rsid w:val="6CF070AE"/>
    <w:rsid w:val="6D550DC8"/>
    <w:rsid w:val="6D9D3365"/>
    <w:rsid w:val="702C16DE"/>
    <w:rsid w:val="707029DF"/>
    <w:rsid w:val="70934920"/>
    <w:rsid w:val="71436699"/>
    <w:rsid w:val="747A7166"/>
    <w:rsid w:val="75B4336E"/>
    <w:rsid w:val="76426BCC"/>
    <w:rsid w:val="76876CD5"/>
    <w:rsid w:val="77A103E0"/>
    <w:rsid w:val="794964C4"/>
    <w:rsid w:val="798D6205"/>
    <w:rsid w:val="79FE5C6A"/>
    <w:rsid w:val="7B9A3006"/>
    <w:rsid w:val="7D954A1B"/>
    <w:rsid w:val="7E6A3164"/>
    <w:rsid w:val="7EA06B86"/>
    <w:rsid w:val="7F921296"/>
    <w:rsid w:val="ABDE80F6"/>
    <w:rsid w:val="E9B73269"/>
    <w:rsid w:val="FE54B2E0"/>
    <w:rsid w:val="FEAF5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00" w:afterAutospacing="1"/>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jc w:val="left"/>
    </w:pPr>
    <w:rPr>
      <w:rFonts w:ascii="Times New Roman" w:hAnsi="Times New Roman" w:eastAsia="宋体" w:cs="Times New Roman"/>
      <w:kern w:val="0"/>
      <w:sz w:val="24"/>
    </w:rPr>
  </w:style>
  <w:style w:type="character" w:styleId="7">
    <w:name w:val="Strong"/>
    <w:qFormat/>
    <w:uiPriority w:val="22"/>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页眉 字符"/>
    <w:basedOn w:val="6"/>
    <w:link w:val="3"/>
    <w:qFormat/>
    <w:uiPriority w:val="99"/>
    <w:rPr>
      <w:rFonts w:asciiTheme="minorHAnsi" w:hAnsiTheme="minorHAnsi" w:eastAsiaTheme="minorEastAsia" w:cstheme="minorBidi"/>
      <w:kern w:val="2"/>
      <w:sz w:val="18"/>
      <w:szCs w:val="18"/>
    </w:rPr>
  </w:style>
  <w:style w:type="character" w:customStyle="1" w:styleId="12">
    <w:name w:val="页脚 字符"/>
    <w:basedOn w:val="6"/>
    <w:link w:val="2"/>
    <w:qFormat/>
    <w:uiPriority w:val="99"/>
    <w:rPr>
      <w:rFonts w:asciiTheme="minorHAnsi" w:hAnsiTheme="minorHAnsi" w:eastAsiaTheme="minorEastAsia" w:cstheme="minorBidi"/>
      <w:kern w:val="2"/>
      <w:sz w:val="18"/>
      <w:szCs w:val="18"/>
    </w:rPr>
  </w:style>
  <w:style w:type="character" w:customStyle="1" w:styleId="13">
    <w:name w:val="font11"/>
    <w:basedOn w:val="6"/>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1070</Words>
  <Characters>1409</Characters>
  <Lines>4</Lines>
  <Paragraphs>1</Paragraphs>
  <TotalTime>67</TotalTime>
  <ScaleCrop>false</ScaleCrop>
  <LinksUpToDate>false</LinksUpToDate>
  <CharactersWithSpaces>1482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2024-03-14T20:50:00Z</dcterms:created>
  <dc:creator>sha shanyan</dc:creator>
  <cp:lastModifiedBy>张晓雨</cp:lastModifiedBy>
  <dcterms:modified xsi:type="dcterms:W3CDTF">2024-11-19T07:17:58Z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396BA5760E61D6AE0E52FA651059DAD8_43</vt:lpwstr>
  </property>
</Properties>
</file>