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Autospacing="0" w:line="360" w:lineRule="auto"/>
        <w:jc w:val="center"/>
        <w:rPr>
          <w:rFonts w:ascii="宋体" w:hAnsi="宋体" w:eastAsia="宋体" w:cs="Times New Roman"/>
          <w:b/>
          <w:bCs/>
          <w:color w:val="000000"/>
          <w:sz w:val="32"/>
          <w:szCs w:val="32"/>
        </w:rPr>
      </w:pPr>
      <w:r>
        <w:rPr>
          <w:rFonts w:ascii="宋体" w:hAnsi="宋体" w:eastAsia="宋体" w:cs="Times New Roman"/>
          <w:b/>
          <w:bCs/>
          <w:color w:val="000000"/>
          <w:sz w:val="32"/>
          <w:szCs w:val="32"/>
        </w:rPr>
        <w:t>202</w:t>
      </w:r>
      <w:r>
        <w:rPr>
          <w:rFonts w:hint="eastAsia" w:ascii="宋体" w:hAnsi="宋体" w:eastAsia="宋体" w:cs="Times New Roman"/>
          <w:b/>
          <w:bCs/>
          <w:color w:val="000000"/>
          <w:sz w:val="32"/>
          <w:szCs w:val="32"/>
        </w:rPr>
        <w:t>4</w:t>
      </w:r>
      <w:r>
        <w:rPr>
          <w:rFonts w:ascii="宋体" w:hAnsi="宋体" w:eastAsia="宋体" w:cs="Times New Roman"/>
          <w:b/>
          <w:bCs/>
          <w:color w:val="000000"/>
          <w:sz w:val="32"/>
          <w:szCs w:val="32"/>
        </w:rPr>
        <w:t>年度国家级继续医学教育项目招生通知</w:t>
      </w:r>
    </w:p>
    <w:p>
      <w:pPr>
        <w:tabs>
          <w:tab w:val="left" w:pos="4650"/>
        </w:tabs>
        <w:spacing w:after="0" w:afterAutospacing="0" w:line="360" w:lineRule="auto"/>
        <w:jc w:val="left"/>
        <w:rPr>
          <w:rFonts w:hint="eastAsia" w:ascii="宋体" w:hAnsi="宋体" w:eastAsia="宋体" w:cs="Times New Roman"/>
          <w:bCs/>
          <w:color w:val="000000"/>
          <w:sz w:val="24"/>
          <w:szCs w:val="24"/>
          <w:lang w:val="en-US" w:eastAsia="zh-CN"/>
        </w:rPr>
      </w:pPr>
      <w:r>
        <w:rPr>
          <w:rFonts w:ascii="宋体" w:hAnsi="宋体" w:eastAsia="宋体" w:cs="Times New Roman"/>
          <w:bCs/>
          <w:color w:val="000000"/>
          <w:sz w:val="24"/>
          <w:szCs w:val="24"/>
        </w:rPr>
        <w:t>【</w:t>
      </w:r>
      <w:r>
        <w:rPr>
          <w:rFonts w:hint="eastAsia" w:ascii="宋体" w:hAnsi="宋体" w:eastAsia="宋体" w:cs="Times New Roman"/>
          <w:bCs/>
          <w:color w:val="000000"/>
          <w:sz w:val="24"/>
          <w:szCs w:val="24"/>
        </w:rPr>
        <w:t>项目名称</w:t>
      </w:r>
      <w:r>
        <w:rPr>
          <w:rFonts w:ascii="宋体" w:hAnsi="宋体" w:eastAsia="宋体" w:cs="Times New Roman"/>
          <w:bCs/>
          <w:color w:val="000000"/>
          <w:sz w:val="24"/>
          <w:szCs w:val="24"/>
        </w:rPr>
        <w:t>】</w:t>
      </w:r>
      <w:r>
        <w:rPr>
          <w:rFonts w:hint="eastAsia" w:ascii="宋体" w:hAnsi="宋体" w:eastAsia="宋体" w:cs="Times New Roman"/>
          <w:bCs/>
          <w:color w:val="000000"/>
          <w:sz w:val="24"/>
          <w:szCs w:val="24"/>
          <w:lang w:val="en-US" w:eastAsia="zh-CN"/>
        </w:rPr>
        <w:t xml:space="preserve">  传染性疾病的综合康复治疗学习班</w:t>
      </w:r>
    </w:p>
    <w:p>
      <w:pPr>
        <w:tabs>
          <w:tab w:val="left" w:pos="4650"/>
        </w:tabs>
        <w:spacing w:after="0" w:afterAutospacing="0" w:line="360" w:lineRule="auto"/>
        <w:jc w:val="left"/>
        <w:rPr>
          <w:rFonts w:ascii="宋体" w:hAnsi="宋体" w:eastAsia="宋体" w:cs="Times New Roman"/>
          <w:bCs/>
          <w:color w:val="000000"/>
          <w:sz w:val="24"/>
          <w:szCs w:val="24"/>
        </w:rPr>
      </w:pPr>
      <w:r>
        <w:rPr>
          <w:rFonts w:ascii="宋体" w:hAnsi="宋体" w:eastAsia="宋体" w:cs="Times New Roman"/>
          <w:bCs/>
          <w:color w:val="000000"/>
          <w:sz w:val="24"/>
          <w:szCs w:val="24"/>
        </w:rPr>
        <w:t>【</w:t>
      </w:r>
      <w:r>
        <w:rPr>
          <w:rFonts w:hint="eastAsia" w:ascii="宋体" w:hAnsi="宋体" w:eastAsia="宋体" w:cs="Times New Roman"/>
          <w:bCs/>
          <w:color w:val="000000"/>
          <w:sz w:val="24"/>
          <w:szCs w:val="24"/>
        </w:rPr>
        <w:t>项目</w:t>
      </w:r>
      <w:r>
        <w:rPr>
          <w:rFonts w:ascii="宋体" w:hAnsi="宋体" w:eastAsia="宋体" w:cs="Times New Roman"/>
          <w:bCs/>
          <w:color w:val="000000"/>
          <w:sz w:val="24"/>
          <w:szCs w:val="24"/>
        </w:rPr>
        <w:t>编号】</w:t>
      </w:r>
      <w:r>
        <w:rPr>
          <w:rFonts w:hint="eastAsia" w:ascii="宋体" w:hAnsi="宋体" w:eastAsia="宋体" w:cs="Times New Roman"/>
          <w:bCs/>
          <w:color w:val="000000"/>
          <w:sz w:val="24"/>
          <w:szCs w:val="24"/>
        </w:rPr>
        <w:t xml:space="preserve">  </w:t>
      </w:r>
      <w:r>
        <w:rPr>
          <w:rFonts w:ascii="宋体" w:hAnsi="宋体" w:eastAsia="宋体" w:cs="Times New Roman"/>
          <w:bCs/>
          <w:color w:val="000000"/>
          <w:sz w:val="24"/>
          <w:szCs w:val="24"/>
        </w:rPr>
        <w:t>202</w:t>
      </w:r>
      <w:r>
        <w:rPr>
          <w:rFonts w:hint="eastAsia" w:ascii="宋体" w:hAnsi="宋体" w:eastAsia="宋体" w:cs="Times New Roman"/>
          <w:bCs/>
          <w:color w:val="000000"/>
          <w:sz w:val="24"/>
          <w:szCs w:val="24"/>
        </w:rPr>
        <w:t>4</w:t>
      </w:r>
      <w:r>
        <w:rPr>
          <w:rFonts w:ascii="宋体" w:hAnsi="宋体" w:eastAsia="宋体" w:cs="Times New Roman"/>
          <w:bCs/>
          <w:color w:val="000000"/>
          <w:sz w:val="24"/>
          <w:szCs w:val="24"/>
        </w:rPr>
        <w:t>-</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lang w:val="en-US" w:eastAsia="zh-CN"/>
        </w:rPr>
        <w:t>16</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rPr>
        <w:t>-</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lang w:val="en-US" w:eastAsia="zh-CN"/>
        </w:rPr>
        <w:t>01</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rPr>
        <w:t>-</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lang w:val="en-US" w:eastAsia="zh-CN"/>
        </w:rPr>
        <w:t xml:space="preserve">022 </w:t>
      </w:r>
      <w:r>
        <w:rPr>
          <w:rFonts w:ascii="宋体" w:hAnsi="宋体" w:eastAsia="宋体" w:cs="Times New Roman"/>
          <w:bCs/>
          <w:color w:val="000000"/>
          <w:sz w:val="24"/>
          <w:szCs w:val="24"/>
        </w:rPr>
        <w:t>(国)</w:t>
      </w:r>
      <w:r>
        <w:rPr>
          <w:rFonts w:ascii="宋体" w:hAnsi="宋体" w:eastAsia="宋体" w:cs="Times New Roman"/>
          <w:bCs/>
          <w:color w:val="000000"/>
          <w:sz w:val="24"/>
          <w:szCs w:val="24"/>
        </w:rPr>
        <w:tab/>
      </w:r>
    </w:p>
    <w:p>
      <w:pPr>
        <w:spacing w:after="0" w:afterAutospacing="0" w:line="360" w:lineRule="auto"/>
        <w:rPr>
          <w:rFonts w:ascii="宋体" w:hAnsi="宋体" w:eastAsia="宋体" w:cs="Times New Roman"/>
          <w:bCs/>
          <w:color w:val="000000"/>
          <w:sz w:val="24"/>
          <w:szCs w:val="24"/>
        </w:rPr>
      </w:pPr>
      <w:r>
        <w:rPr>
          <w:rFonts w:ascii="宋体" w:hAnsi="宋体" w:eastAsia="宋体" w:cs="Times New Roman"/>
          <w:bCs/>
          <w:color w:val="000000"/>
          <w:sz w:val="24"/>
          <w:szCs w:val="24"/>
        </w:rPr>
        <w:t>【</w:t>
      </w:r>
      <w:r>
        <w:rPr>
          <w:rFonts w:hint="eastAsia" w:ascii="宋体" w:hAnsi="宋体" w:eastAsia="宋体" w:cs="Times New Roman"/>
          <w:bCs/>
          <w:color w:val="000000"/>
          <w:sz w:val="24"/>
          <w:szCs w:val="24"/>
        </w:rPr>
        <w:t>内容简介</w:t>
      </w:r>
      <w:r>
        <w:rPr>
          <w:rFonts w:ascii="宋体" w:hAnsi="宋体" w:eastAsia="宋体" w:cs="Times New Roman"/>
          <w:bCs/>
          <w:color w:val="000000"/>
          <w:sz w:val="24"/>
          <w:szCs w:val="24"/>
        </w:rPr>
        <w:t>】</w:t>
      </w:r>
    </w:p>
    <w:p>
      <w:pPr>
        <w:spacing w:after="0" w:afterAutospacing="0" w:line="40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传染病是由微生物和寄生虫等病原体引起的能在人与人、动物与动物或人与动物之间互相传播的一类疾病。全球每年患有急性呼吸道传染病、腹泻、结核病、疟疾、乙型肝炎、艾滋病和麻疹等传染病的人数均达到百万人以上，此类特殊感染患者不仅为社会带来严重的疾病负担，还会因原发传染性疾病引发各种并发症，导致躯体功能障碍，难以回归社会。随着社会发展，此类患者的治疗需求一方面是原发病的治疗，另一方面是身体功能的恢复。随着现代医学水平的提升，艾滋病、梅毒、结核等特殊感染患者生存时间大大增加，但许多患者存在功能障碍，臂如艾滋病患者常见神经系统并发症(认知功能障碍、偏瘫等)，梅毒患者常见神经梅毒（脑膜炎、脑卒中、痴呆等）、心血管梅毒（升主动脉动脉瘤样扩张）等，这些患者往往出现呼吸系统功能障碍、四肢运动功能障碍、认知知觉功能障碍、吞咽及言语功能障碍等功能障碍，患者在患病后，除了及时有效的药物治疗外，全面的康复治疗措施对其恢复健康和生活质量具有重要意义。随着康复医学技术的不断发展，很多新的康复治疗技术被应用于临床。近年来，功能性磁共振成像（fMRI）技术、经颅磁刺激（TMS）、经颅直流电刺激（tDCS）等神经调节治疗技术以及虚拟现实（VR）、机器人辅助治疗（RAT）、脑机接口（BMI）等技术在神经康复中发挥重要作用，帮助患者恢复认知及运动功能。骨科康复新兴技术根据患者个体的骨骼结构进行个性化康复方案提供依据。心肺综合康复干预包括运动训练、呼吸锻炼、心理支持等多方面内容，旨在全面提高患者的心肺功能，而新型的心肺监测技术如无创心排量监测、呼气末二氧化碳分压监测等也为心肺康复提供了更为准确和全面的数据支持。此外，基于大数据的分析和挖掘也可以为患者提供更为精准的个性化治疗方案。 特殊感染患者常存在多种并发症，因疾病的特殊性，其与非传染性疾病的康复治疗存在一定差异。这类患者可能需要更加全面的康复治疗，包括心理康复、社交康复及职业康复，特殊感染患者在康复过程中，心理支持具有重要意义，需要更加关注心理咨询、心理治疗等方式，帮助患者缓解焦虑、抑郁等不良情绪。康复模式上，艾滋病患者治疗+康复是艾滋病治疗管理的先进模式，通过优化药物治疗、运动、心理康复、健康教育和辨证膳食等，使治疗趋向多学科整合，系统化、规范化。对艾滋病患者实行集治疗、护理、物理康复、营养、心理治疗、康复教育为一体的综合性治疗模式。特殊感染患者的康复是一个综合性的过程，涵盖药物治疗、物理疗法、心理支持、营养支持、活动康复、社交康复和职业康复等多个方面。应根据患者的个体情况，制定个性化的康复方案，建立康复治疗单元，通过综合康复治疗，帮助患者尽快恢复健康，提高生活质量。为促进传染性疾病康复治疗的多学科协作及新技术的发展，提升各级传染病专科医疗机构对康复治疗的的认识及提升专业水平，上海市公共卫生临床中心将举办2024年度国家级继续医学教育项目“传染性疾病的综合康复治疗学习班”。</w:t>
      </w:r>
    </w:p>
    <w:p>
      <w:pPr>
        <w:spacing w:after="0" w:afterAutospacing="0" w:line="40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作为医院的特色专科，康复科致力于传染性疾病患者的规范化康复综合治疗。此次培训班将邀请国内呼吸科，重症医学科、骨科、疼痛科、康复医学科、运动医学科、感染免疫科、感染科、结核科、护理等领域的知名专家进行专题演讲，旨在打造多学科交流平台，促进各领域专业人士之间的协作与交流，分享最新的传染性疾病治疗理念、康复技术及进展。希望通过此次学习班的举办，为传染性疾病康复诊疗领域培养更多专业人才，推动康复治疗新技术在传染性疾病康复治疗中应用，提升传染性疾病整体诊疗水平，为患者提供更优质的医疗服务。</w:t>
      </w:r>
    </w:p>
    <w:p>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举办</w:t>
      </w:r>
      <w:r>
        <w:rPr>
          <w:rFonts w:ascii="Times New Roman" w:hAnsi="Times New Roman" w:eastAsia="宋体" w:cs="Times New Roman"/>
          <w:sz w:val="24"/>
          <w:szCs w:val="24"/>
        </w:rPr>
        <w:t>时间】202</w:t>
      </w:r>
      <w:r>
        <w:rPr>
          <w:rFonts w:hint="eastAsia" w:ascii="Times New Roman" w:hAnsi="Times New Roman" w:eastAsia="宋体" w:cs="Times New Roman"/>
          <w:sz w:val="24"/>
          <w:szCs w:val="24"/>
        </w:rPr>
        <w:t>4</w:t>
      </w:r>
      <w:r>
        <w:rPr>
          <w:rFonts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11</w:t>
      </w:r>
      <w:r>
        <w:rPr>
          <w:rFonts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30</w:t>
      </w:r>
      <w:r>
        <w:rPr>
          <w:rFonts w:ascii="Times New Roman" w:hAnsi="Times New Roman" w:eastAsia="宋体" w:cs="Times New Roman"/>
          <w:sz w:val="24"/>
          <w:szCs w:val="24"/>
        </w:rPr>
        <w:t>日至</w:t>
      </w:r>
      <w:r>
        <w:rPr>
          <w:rFonts w:hint="eastAsia" w:ascii="Times New Roman" w:hAnsi="Times New Roman" w:eastAsia="宋体" w:cs="Times New Roman"/>
          <w:sz w:val="24"/>
          <w:szCs w:val="24"/>
          <w:lang w:val="en-US" w:eastAsia="zh-CN"/>
        </w:rPr>
        <w:t>12月1</w:t>
      </w:r>
      <w:r>
        <w:rPr>
          <w:rFonts w:ascii="Times New Roman" w:hAnsi="Times New Roman" w:eastAsia="宋体" w:cs="Times New Roman"/>
          <w:sz w:val="24"/>
          <w:szCs w:val="24"/>
        </w:rPr>
        <w:t>日</w:t>
      </w:r>
      <w:r>
        <w:rPr>
          <w:rFonts w:hint="eastAsia" w:ascii="Times New Roman" w:hAnsi="Times New Roman" w:eastAsia="宋体" w:cs="Times New Roman"/>
          <w:sz w:val="24"/>
          <w:szCs w:val="24"/>
        </w:rPr>
        <w:t>，共</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天</w:t>
      </w:r>
    </w:p>
    <w:p>
      <w:pPr>
        <w:spacing w:after="0" w:afterAutospacing="0" w:line="400" w:lineRule="exact"/>
        <w:rPr>
          <w:rFonts w:ascii="Times New Roman" w:hAnsi="Times New Roman" w:eastAsia="宋体" w:cs="Times New Roman"/>
          <w:sz w:val="24"/>
          <w:szCs w:val="24"/>
        </w:rPr>
      </w:pPr>
      <w:r>
        <w:rPr>
          <w:rFonts w:hint="eastAsia" w:ascii="宋体" w:hAnsi="宋体" w:eastAsia="宋体" w:cs="Times New Roman"/>
          <w:bCs/>
          <w:color w:val="000000"/>
          <w:sz w:val="24"/>
          <w:szCs w:val="24"/>
        </w:rPr>
        <w:t>【举办形式】</w:t>
      </w:r>
      <w:r>
        <w:rPr>
          <w:rFonts w:hint="eastAsia" w:ascii="Times New Roman" w:hAnsi="Times New Roman" w:eastAsia="宋体" w:cs="Times New Roman"/>
          <w:sz w:val="24"/>
          <w:szCs w:val="24"/>
        </w:rPr>
        <w:t>线下培训班</w:t>
      </w:r>
    </w:p>
    <w:p>
      <w:pPr>
        <w:spacing w:after="0" w:afterAutospacing="0" w:line="400" w:lineRule="exact"/>
        <w:ind w:left="1440" w:hanging="1440" w:hangingChars="600"/>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举办地点</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上海市（复旦大学附属）公共卫生临床中心</w:t>
      </w:r>
      <w:r>
        <w:rPr>
          <w:rFonts w:hint="eastAsia" w:ascii="Times New Roman" w:hAnsi="Times New Roman" w:eastAsia="宋体" w:cs="Times New Roman"/>
          <w:sz w:val="24"/>
          <w:szCs w:val="24"/>
          <w:lang w:val="en-US" w:eastAsia="zh-CN"/>
        </w:rPr>
        <w:t>金山院区</w:t>
      </w:r>
      <w:r>
        <w:rPr>
          <w:rFonts w:hint="eastAsia" w:ascii="Times New Roman" w:hAnsi="Times New Roman" w:eastAsia="宋体" w:cs="Times New Roman"/>
          <w:sz w:val="24"/>
          <w:szCs w:val="24"/>
        </w:rPr>
        <w:t>（上海市</w:t>
      </w:r>
      <w:r>
        <w:rPr>
          <w:rFonts w:hint="eastAsia" w:ascii="Times New Roman" w:hAnsi="Times New Roman" w:eastAsia="宋体" w:cs="Times New Roman"/>
          <w:sz w:val="24"/>
          <w:szCs w:val="24"/>
          <w:lang w:val="en-US" w:eastAsia="zh-CN"/>
        </w:rPr>
        <w:t>金山区漕廊公路2901号多功能厅）</w:t>
      </w:r>
    </w:p>
    <w:p>
      <w:pPr>
        <w:spacing w:after="0" w:afterAutospacing="0" w:line="360" w:lineRule="auto"/>
        <w:jc w:val="left"/>
        <w:rPr>
          <w:rFonts w:hint="eastAsia" w:ascii="宋体" w:hAnsi="宋体" w:eastAsia="宋体" w:cs="宋体"/>
          <w:sz w:val="24"/>
          <w:szCs w:val="24"/>
          <w:lang w:val="en-US" w:eastAsia="zh-CN"/>
        </w:rPr>
      </w:pPr>
      <w:r>
        <w:rPr>
          <w:rFonts w:hint="eastAsia" w:ascii="Times New Roman" w:hAnsi="Times New Roman" w:eastAsia="宋体" w:cs="Times New Roman"/>
          <w:sz w:val="24"/>
          <w:szCs w:val="24"/>
        </w:rPr>
        <w:t>【招生对象】</w:t>
      </w:r>
      <w:r>
        <w:rPr>
          <w:rFonts w:hint="eastAsia" w:ascii="宋体" w:hAnsi="宋体" w:eastAsia="宋体" w:cs="宋体"/>
          <w:sz w:val="24"/>
          <w:szCs w:val="24"/>
          <w:lang w:val="en-US" w:eastAsia="zh-CN"/>
        </w:rPr>
        <w:t>传染性疾病相关临床治疗科室医师、康复医师、康复治疗师、呼吸</w:t>
      </w:r>
    </w:p>
    <w:p>
      <w:pPr>
        <w:spacing w:after="0" w:afterAutospacing="0" w:line="360" w:lineRule="auto"/>
        <w:jc w:val="left"/>
        <w:rPr>
          <w:rFonts w:ascii="Times New Roman" w:hAnsi="Times New Roman" w:eastAsia="宋体" w:cs="Times New Roman"/>
          <w:sz w:val="24"/>
          <w:szCs w:val="24"/>
        </w:rPr>
      </w:pPr>
      <w:r>
        <w:rPr>
          <w:rFonts w:hint="eastAsia" w:ascii="宋体" w:hAnsi="宋体" w:eastAsia="宋体" w:cs="宋体"/>
          <w:sz w:val="24"/>
          <w:szCs w:val="24"/>
          <w:lang w:val="en-US" w:eastAsia="zh-CN"/>
        </w:rPr>
        <w:t>治疗师、康复专业护理人员</w:t>
      </w:r>
    </w:p>
    <w:p>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【招生</w:t>
      </w:r>
      <w:r>
        <w:rPr>
          <w:rFonts w:hint="eastAsia" w:ascii="Times New Roman" w:hAnsi="Times New Roman" w:eastAsia="宋体" w:cs="Times New Roman"/>
          <w:sz w:val="24"/>
          <w:szCs w:val="24"/>
        </w:rPr>
        <w:t>人数</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80</w:t>
      </w:r>
      <w:r>
        <w:rPr>
          <w:rFonts w:hint="eastAsia" w:ascii="Times New Roman" w:hAnsi="Times New Roman" w:eastAsia="宋体" w:cs="Times New Roman"/>
          <w:sz w:val="24"/>
          <w:szCs w:val="24"/>
        </w:rPr>
        <w:t xml:space="preserve">  </w:t>
      </w:r>
    </w:p>
    <w:p>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授予学分</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hint="eastAsia" w:ascii="宋体" w:hAnsi="宋体" w:eastAsia="宋体" w:cs="Times New Roman"/>
          <w:bCs/>
          <w:color w:val="000000"/>
          <w:sz w:val="24"/>
          <w:szCs w:val="24"/>
          <w:u w:val="single"/>
          <w:lang w:val="en-US" w:eastAsia="zh-CN"/>
        </w:rPr>
        <w:t xml:space="preserve">  4  </w:t>
      </w:r>
      <w:r>
        <w:rPr>
          <w:rFonts w:hint="eastAsia" w:ascii="Times New Roman" w:hAnsi="Times New Roman" w:eastAsia="宋体" w:cs="Times New Roman"/>
          <w:sz w:val="24"/>
          <w:szCs w:val="24"/>
        </w:rPr>
        <w:t xml:space="preserve">学分, </w:t>
      </w:r>
      <w:r>
        <w:rPr>
          <w:rFonts w:hint="eastAsia" w:ascii="宋体" w:hAnsi="宋体" w:eastAsia="宋体" w:cs="Times New Roman"/>
          <w:bCs/>
          <w:color w:val="000000"/>
          <w:sz w:val="24"/>
          <w:szCs w:val="24"/>
          <w:u w:val="single"/>
          <w:lang w:val="en-US" w:eastAsia="zh-CN"/>
        </w:rPr>
        <w:t xml:space="preserve">  20  </w:t>
      </w:r>
      <w:r>
        <w:rPr>
          <w:rFonts w:hint="eastAsia" w:ascii="Times New Roman" w:hAnsi="Times New Roman" w:eastAsia="宋体" w:cs="Times New Roman"/>
          <w:sz w:val="24"/>
          <w:szCs w:val="24"/>
        </w:rPr>
        <w:t>学时</w:t>
      </w:r>
    </w:p>
    <w:p>
      <w:pPr>
        <w:spacing w:after="0" w:afterAutospacing="0"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【证书发放】I类学分证为电子版，请在学习班结束一个月后网上自行查询和下</w:t>
      </w:r>
      <w:bookmarkStart w:id="0" w:name="_GoBack"/>
      <w:bookmarkEnd w:id="0"/>
      <w:r>
        <w:rPr>
          <w:rFonts w:hint="eastAsia" w:ascii="Times New Roman" w:hAnsi="Times New Roman" w:eastAsia="宋体" w:cs="Times New Roman"/>
          <w:sz w:val="24"/>
          <w:szCs w:val="24"/>
        </w:rPr>
        <w:t>载打印</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 xml:space="preserve">登录国家CME项目网上申报及信息反馈系统（网址：https://cmegsb.cma.org.cn/national_project/searchRealName.jsp），输入项目编号2024- </w:t>
      </w:r>
      <w:r>
        <w:rPr>
          <w:rFonts w:hint="eastAsia" w:ascii="Times New Roman" w:hAnsi="Times New Roman" w:eastAsia="宋体" w:cs="Times New Roman"/>
          <w:sz w:val="24"/>
          <w:szCs w:val="24"/>
          <w:lang w:val="en-US" w:eastAsia="zh-CN"/>
        </w:rPr>
        <w:t>16</w:t>
      </w:r>
      <w:r>
        <w:rPr>
          <w:rFonts w:hint="eastAsia" w:ascii="Times New Roman" w:hAnsi="Times New Roman" w:eastAsia="宋体" w:cs="Times New Roman"/>
          <w:sz w:val="24"/>
          <w:szCs w:val="24"/>
        </w:rPr>
        <w:t xml:space="preserve"> - 0</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 xml:space="preserve"> - </w:t>
      </w:r>
      <w:r>
        <w:rPr>
          <w:rFonts w:hint="eastAsia" w:ascii="Times New Roman" w:hAnsi="Times New Roman" w:eastAsia="宋体" w:cs="Times New Roman"/>
          <w:sz w:val="24"/>
          <w:szCs w:val="24"/>
          <w:lang w:val="en-US" w:eastAsia="zh-CN"/>
        </w:rPr>
        <w:t>022</w:t>
      </w:r>
      <w:r>
        <w:rPr>
          <w:rFonts w:hint="eastAsia" w:ascii="Times New Roman" w:hAnsi="Times New Roman" w:eastAsia="宋体" w:cs="Times New Roman"/>
          <w:sz w:val="24"/>
          <w:szCs w:val="24"/>
        </w:rPr>
        <w:t>以及姓名。</w:t>
      </w:r>
    </w:p>
    <w:p>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highlight w:val="none"/>
        </w:rPr>
        <w:t>【培训费用】</w:t>
      </w:r>
      <w:r>
        <w:rPr>
          <w:rFonts w:hint="eastAsia" w:ascii="Times New Roman" w:hAnsi="Times New Roman" w:eastAsia="宋体" w:cs="Times New Roman"/>
          <w:sz w:val="24"/>
          <w:szCs w:val="24"/>
          <w:highlight w:val="none"/>
          <w:lang w:val="en-US" w:eastAsia="zh-CN"/>
        </w:rPr>
        <w:t>免费</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rPr>
        <w:t xml:space="preserve">       </w:t>
      </w:r>
    </w:p>
    <w:p>
      <w:pPr>
        <w:spacing w:after="0" w:afterAutospacing="0" w:line="40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【课程</w:t>
      </w:r>
      <w:r>
        <w:rPr>
          <w:rFonts w:hint="eastAsia" w:ascii="Times New Roman" w:hAnsi="Times New Roman" w:eastAsia="宋体" w:cs="Times New Roman"/>
          <w:sz w:val="24"/>
          <w:szCs w:val="24"/>
          <w:highlight w:val="none"/>
        </w:rPr>
        <w:t>安排</w:t>
      </w:r>
      <w:r>
        <w:rPr>
          <w:rFonts w:ascii="Times New Roman" w:hAnsi="Times New Roman" w:eastAsia="宋体" w:cs="Times New Roman"/>
          <w:sz w:val="24"/>
          <w:szCs w:val="24"/>
          <w:highlight w:val="none"/>
        </w:rPr>
        <w:t>】</w:t>
      </w:r>
    </w:p>
    <w:tbl>
      <w:tblPr>
        <w:tblStyle w:val="5"/>
        <w:tblW w:w="91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1"/>
        <w:gridCol w:w="3611"/>
        <w:gridCol w:w="1011"/>
        <w:gridCol w:w="2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2024/11/30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上海市公共卫生临床中心金山院区多功能厅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9:40-12:10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第一节：名家荟萃一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演讲题目</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演讲者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09:40-10:10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肘关节僵硬的微创处理</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  明</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上海市第十人民医院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10:10-10:40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臂丛神经损伤的外科手术治疗</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涛</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复旦大学附属华山医院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10:40-11:10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神经变性疾病相关蛋白的病理性聚集与自蔓延传播</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李文伟</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11:10-11:40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肺结核的外科手术治疗</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宋言峥</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11:40-13:00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午餐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13:00-17:40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第二节：名家荟萃二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演讲题目</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演讲者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13:00-13:30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重症康复治疗技术实践与应用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李勇强</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13:30-14:00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前交叉韧带重建术后的康复和重返运动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李云霞</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复旦大学附属华山医院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14:00-14:30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康复护理专科护士培养探索</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刘华华</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上海市第八人民医院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14:30-15:00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神经重症的康复治疗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朱铭力</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上海交通大学附属仁济医院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15:00-15:30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脊柱侧弯康复支具的设计及制作</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博</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上海伤骨科研究所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15:30-15:40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15:40-16:10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功能磁共振成像在脑部疾病中的应用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宋凤祥</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16:10-16:40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传染性疾病感染控制措施</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  磊</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16:40-17:10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认知衰弱康复中国专家共识解读</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顾艳荭 </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上海市第五人民医院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17:10-17:40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躯体运动能力训练与呼吸训练对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康复患者的重要性</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石国栋</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2024/12/1</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上海市公共卫生临床中心金山院区多功能厅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08:30-12:10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第三节：名家荟萃三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演讲题目</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演讲者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08:30-09:00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HIV的免疫治疗新进展</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徐建青</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09:00-09:30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撤机困难患者的呼吸康复治疗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葛慧青</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浙江大学附属邵逸夫医院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09:30-10:00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偏瘫肢体痉挛的康复治疗</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吴军发</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复旦大学附属华山医院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10:00-10:30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HIV合并中枢神经系统疾病的诊疗</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莉</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10:30-10:40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10:40-11:10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中国针灸生物材料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崔文国</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上海交通大学附属瑞金医院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11:10-11:40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HIV患者合并心脏疾病的外科手术治疗</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  磊</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11:40-12:10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慢阻肺患者的呼吸康复策略</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唐海成</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12:10-12:40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HIV感染者的长期慢性并发症</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齐唐凯</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12:40-13:30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午餐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13:30-17:40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第四节：名家荟萃四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13:30-14:10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肩关节疼痛的诊断鉴别及康复治疗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崔立军</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上海交通大学附属瑞金医院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14:10-14:50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超声在疼痛诊疗中的应用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浦少锋</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14:50-15:30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老年肺结核的诊治进展</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萍</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15:30-15:40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15:40-15:50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HIV合并脊髓病变的康复治疗病例分享</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何春艳</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15:50-16:00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危重症患者的康复评定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朱冉冉</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16:00-16:10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HIV合并脑白质病变的康复治疗病例分享</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屈潘英</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16:10-16:20</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HIV合并结核病的康复治疗病例分享</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航</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16:20-17:30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肌骨超声实践操作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17:30</w:t>
            </w:r>
          </w:p>
        </w:tc>
        <w:tc>
          <w:tcPr>
            <w:tcW w:w="75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考试、闭幕式</w:t>
            </w:r>
          </w:p>
        </w:tc>
      </w:tr>
    </w:tbl>
    <w:p>
      <w:pPr>
        <w:spacing w:after="0" w:afterAutospacing="0" w:line="400" w:lineRule="exact"/>
        <w:rPr>
          <w:rFonts w:ascii="Times New Roman" w:hAnsi="Times New Roman" w:eastAsia="宋体" w:cs="Times New Roman"/>
          <w:sz w:val="24"/>
          <w:szCs w:val="24"/>
        </w:rPr>
      </w:pPr>
    </w:p>
    <w:p>
      <w:pPr>
        <w:spacing w:after="0" w:afterAutospacing="0" w:line="400" w:lineRule="exact"/>
        <w:rPr>
          <w:rFonts w:hint="eastAsia"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会议联系人</w:t>
      </w:r>
      <w:r>
        <w:rPr>
          <w:rFonts w:ascii="Times New Roman" w:hAnsi="Times New Roman" w:eastAsia="宋体" w:cs="Times New Roman"/>
          <w:sz w:val="24"/>
          <w:szCs w:val="24"/>
        </w:rPr>
        <w:t>】</w:t>
      </w:r>
    </w:p>
    <w:p>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屈潘英：18930813171；周念婷：18017133058；</w:t>
      </w:r>
    </w:p>
    <w:p>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俞凤：18121150291；柴玲：18918721808；</w:t>
      </w:r>
    </w:p>
    <w:p>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报名</w:t>
      </w:r>
      <w:r>
        <w:rPr>
          <w:rFonts w:ascii="Times New Roman" w:hAnsi="Times New Roman" w:eastAsia="宋体" w:cs="Times New Roman"/>
          <w:sz w:val="24"/>
          <w:szCs w:val="24"/>
        </w:rPr>
        <w:t>方式】</w:t>
      </w:r>
    </w:p>
    <w:p>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请通过</w:t>
      </w:r>
      <w:r>
        <w:rPr>
          <w:rFonts w:hint="eastAsia" w:ascii="Times New Roman" w:hAnsi="Times New Roman" w:eastAsia="宋体" w:cs="Times New Roman"/>
          <w:sz w:val="24"/>
          <w:szCs w:val="24"/>
          <w:lang w:val="en-US" w:eastAsia="zh-CN"/>
        </w:rPr>
        <w:t>下方</w:t>
      </w:r>
      <w:r>
        <w:rPr>
          <w:rFonts w:hint="eastAsia" w:ascii="Times New Roman" w:hAnsi="Times New Roman" w:eastAsia="宋体" w:cs="Times New Roman"/>
          <w:sz w:val="24"/>
          <w:szCs w:val="24"/>
        </w:rPr>
        <w:t>微信二维码报名。请确保所填写报名信息准确规范、且与本人继续教育学分账号信息完全一致，全程参加学习班</w:t>
      </w:r>
      <w:r>
        <w:rPr>
          <w:rFonts w:ascii="Times New Roman" w:hAnsi="Times New Roman" w:eastAsia="宋体" w:cs="Times New Roman"/>
          <w:sz w:val="24"/>
          <w:szCs w:val="24"/>
        </w:rPr>
        <w:t>现场</w:t>
      </w:r>
      <w:r>
        <w:rPr>
          <w:rFonts w:hint="eastAsia" w:ascii="Times New Roman" w:hAnsi="Times New Roman" w:eastAsia="宋体" w:cs="Times New Roman"/>
          <w:sz w:val="24"/>
          <w:szCs w:val="24"/>
        </w:rPr>
        <w:t>课程并完成理论考核。</w:t>
      </w:r>
    </w:p>
    <w:p>
      <w:pPr>
        <w:spacing w:after="0" w:afterAutospacing="0" w:line="240" w:lineRule="auto"/>
        <w:jc w:val="center"/>
        <w:rPr>
          <w:rFonts w:hint="eastAsia" w:ascii="宋体" w:hAnsi="宋体" w:eastAsia="宋体" w:cs="宋体"/>
          <w:sz w:val="24"/>
          <w:szCs w:val="24"/>
        </w:rPr>
      </w:pPr>
      <w:r>
        <w:rPr>
          <w:rFonts w:hint="eastAsia" w:ascii="Times New Roman" w:hAnsi="Times New Roman" w:eastAsia="宋体" w:cs="Times New Roman"/>
          <w:sz w:val="24"/>
          <w:szCs w:val="24"/>
          <w:lang w:val="en-US" w:eastAsia="zh-CN"/>
        </w:rPr>
        <w:drawing>
          <wp:inline distT="0" distB="0" distL="114300" distR="114300">
            <wp:extent cx="1772285" cy="1772285"/>
            <wp:effectExtent l="0" t="0" r="10795" b="10795"/>
            <wp:docPr id="4" name="图片 4" descr="qrco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code (6)"/>
                    <pic:cNvPicPr>
                      <a:picLocks noChangeAspect="1"/>
                    </pic:cNvPicPr>
                  </pic:nvPicPr>
                  <pic:blipFill>
                    <a:blip r:embed="rId5"/>
                    <a:stretch>
                      <a:fillRect/>
                    </a:stretch>
                  </pic:blipFill>
                  <pic:spPr>
                    <a:xfrm>
                      <a:off x="0" y="0"/>
                      <a:ext cx="1772285" cy="1772285"/>
                    </a:xfrm>
                    <a:prstGeom prst="rect">
                      <a:avLst/>
                    </a:prstGeom>
                  </pic:spPr>
                </pic:pic>
              </a:graphicData>
            </a:graphic>
          </wp:inline>
        </w:drawing>
      </w:r>
    </w:p>
    <w:p>
      <w:pPr>
        <w:spacing w:after="0" w:afterAutospacing="0" w:line="400" w:lineRule="exact"/>
        <w:rPr>
          <w:rFonts w:hint="eastAsia" w:ascii="Times New Roman" w:hAnsi="Times New Roman" w:eastAsia="宋体" w:cs="Times New Roman"/>
          <w:sz w:val="24"/>
          <w:szCs w:val="24"/>
        </w:rPr>
      </w:pPr>
    </w:p>
    <w:p>
      <w:pPr>
        <w:spacing w:after="0" w:afterAutospacing="0" w:line="400" w:lineRule="exact"/>
        <w:ind w:firstLine="480" w:firstLineChars="200"/>
        <w:jc w:val="right"/>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rPr>
        <w:t>申办单位（盖章）：</w:t>
      </w:r>
      <w:r>
        <w:rPr>
          <w:rFonts w:hint="eastAsia" w:ascii="Times New Roman" w:hAnsi="Times New Roman" w:eastAsia="宋体" w:cs="Times New Roman"/>
          <w:sz w:val="24"/>
          <w:szCs w:val="24"/>
          <w:u w:val="single"/>
          <w:lang w:val="en-US" w:eastAsia="zh-CN"/>
        </w:rPr>
        <w:t>上海市公共卫生临床中心</w:t>
      </w:r>
    </w:p>
    <w:p>
      <w:pPr>
        <w:spacing w:after="0" w:afterAutospacing="0" w:line="400" w:lineRule="exact"/>
        <w:ind w:firstLine="480" w:firstLineChars="200"/>
        <w:jc w:val="right"/>
        <w:rPr>
          <w:rFonts w:hint="eastAsia" w:ascii="Times New Roman" w:hAnsi="Times New Roman" w:eastAsia="宋体" w:cs="Times New Roman"/>
          <w:szCs w:val="21"/>
        </w:rPr>
      </w:pPr>
      <w:r>
        <w:rPr>
          <w:rFonts w:hint="eastAsia" w:ascii="Times New Roman" w:hAnsi="Times New Roman" w:eastAsia="宋体" w:cs="Times New Roman"/>
          <w:color w:val="FF0000"/>
          <w:sz w:val="24"/>
          <w:szCs w:val="24"/>
        </w:rPr>
        <w:t xml:space="preserve">              </w:t>
      </w:r>
      <w:r>
        <w:rPr>
          <w:rFonts w:hint="eastAsia" w:ascii="Times New Roman" w:hAnsi="Times New Roman" w:eastAsia="宋体" w:cs="Times New Roman"/>
          <w:sz w:val="24"/>
          <w:szCs w:val="24"/>
        </w:rPr>
        <w:t>（</w:t>
      </w:r>
      <w:r>
        <w:rPr>
          <w:rFonts w:hint="eastAsia" w:ascii="Times New Roman" w:hAnsi="Times New Roman" w:eastAsia="宋体" w:cs="Times New Roman"/>
          <w:szCs w:val="21"/>
        </w:rPr>
        <w:t>注：申办单位须与项目申报表保持一致）</w:t>
      </w:r>
    </w:p>
    <w:p>
      <w:pPr>
        <w:spacing w:after="0" w:afterAutospacing="0" w:line="400" w:lineRule="exact"/>
        <w:ind w:firstLine="480" w:firstLineChars="200"/>
        <w:jc w:val="righ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联系人：屈潘英</w:t>
      </w:r>
    </w:p>
    <w:p>
      <w:pPr>
        <w:spacing w:after="0" w:afterAutospacing="0" w:line="400" w:lineRule="exact"/>
        <w:ind w:firstLine="480" w:firstLineChars="200"/>
        <w:jc w:val="righ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联系电话：18930813171  </w:t>
      </w:r>
      <w:r>
        <w:rPr>
          <w:rFonts w:hint="eastAsia" w:ascii="Times New Roman" w:hAnsi="Times New Roman" w:eastAsia="宋体" w:cs="Times New Roman"/>
          <w:sz w:val="24"/>
          <w:szCs w:val="24"/>
          <w:lang w:val="en-US" w:eastAsia="zh-CN"/>
        </w:rPr>
        <w:t xml:space="preserve"> </w:t>
      </w:r>
    </w:p>
    <w:p>
      <w:pPr>
        <w:spacing w:after="0" w:afterAutospacing="0" w:line="400" w:lineRule="exact"/>
        <w:ind w:firstLine="480" w:firstLineChars="200"/>
        <w:jc w:val="righ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2024年</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15</w:t>
      </w:r>
      <w:r>
        <w:rPr>
          <w:rFonts w:hint="eastAsia" w:ascii="Times New Roman" w:hAnsi="Times New Roman" w:eastAsia="宋体" w:cs="Times New Roman"/>
          <w:sz w:val="24"/>
          <w:szCs w:val="24"/>
        </w:rPr>
        <w:t>日</w:t>
      </w:r>
    </w:p>
    <w:p>
      <w:pPr>
        <w:spacing w:after="0" w:afterAutospacing="0" w:line="400" w:lineRule="exact"/>
        <w:ind w:right="96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p>
    <w:p>
      <w:pPr>
        <w:spacing w:after="0" w:afterAutospacing="0" w:line="400" w:lineRule="exact"/>
        <w:ind w:right="960"/>
        <w:jc w:val="righ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w:t>
      </w:r>
    </w:p>
    <w:p>
      <w:pPr>
        <w:spacing w:after="0" w:afterAutospacing="0" w:line="400" w:lineRule="exact"/>
        <w:ind w:firstLine="480" w:firstLineChars="20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 xml:space="preserve">  </w:t>
      </w:r>
    </w:p>
    <w:p>
      <w:pPr>
        <w:spacing w:after="0" w:afterAutospacing="0" w:line="400" w:lineRule="exact"/>
        <w:ind w:firstLine="480" w:firstLineChars="200"/>
        <w:jc w:val="right"/>
        <w:rPr>
          <w:rFonts w:ascii="Times New Roman" w:hAnsi="Times New Roman" w:eastAsia="宋体" w:cs="Times New Roman"/>
          <w:sz w:val="24"/>
          <w:szCs w:val="24"/>
        </w:rPr>
      </w:pPr>
    </w:p>
    <w:sectPr>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MTI0OGFhZTExMjBhYzQzMzA4NDdhMGE2N2ZmMGYifQ=="/>
  </w:docVars>
  <w:rsids>
    <w:rsidRoot w:val="005E5DA9"/>
    <w:rsid w:val="00001C7A"/>
    <w:rsid w:val="00004C18"/>
    <w:rsid w:val="0000745E"/>
    <w:rsid w:val="00007FA4"/>
    <w:rsid w:val="00060685"/>
    <w:rsid w:val="000A7BFE"/>
    <w:rsid w:val="000B146E"/>
    <w:rsid w:val="000B282F"/>
    <w:rsid w:val="000D2EC5"/>
    <w:rsid w:val="000F20A7"/>
    <w:rsid w:val="001027E0"/>
    <w:rsid w:val="001406CC"/>
    <w:rsid w:val="00140FDB"/>
    <w:rsid w:val="001428C6"/>
    <w:rsid w:val="001454CE"/>
    <w:rsid w:val="001510A0"/>
    <w:rsid w:val="001A0CA8"/>
    <w:rsid w:val="001C198F"/>
    <w:rsid w:val="001F2D45"/>
    <w:rsid w:val="00211237"/>
    <w:rsid w:val="0024273D"/>
    <w:rsid w:val="00264EDE"/>
    <w:rsid w:val="00271C39"/>
    <w:rsid w:val="00275AE2"/>
    <w:rsid w:val="00292F03"/>
    <w:rsid w:val="002A2AE2"/>
    <w:rsid w:val="002C10B7"/>
    <w:rsid w:val="002E19E4"/>
    <w:rsid w:val="002E6F15"/>
    <w:rsid w:val="002F3F8D"/>
    <w:rsid w:val="003060C1"/>
    <w:rsid w:val="003319FE"/>
    <w:rsid w:val="003369BD"/>
    <w:rsid w:val="003426D0"/>
    <w:rsid w:val="00395AE3"/>
    <w:rsid w:val="003D4115"/>
    <w:rsid w:val="003D450E"/>
    <w:rsid w:val="0043014C"/>
    <w:rsid w:val="00434AD7"/>
    <w:rsid w:val="00491EC0"/>
    <w:rsid w:val="004A58CA"/>
    <w:rsid w:val="004A5EC2"/>
    <w:rsid w:val="004B23B4"/>
    <w:rsid w:val="004D331D"/>
    <w:rsid w:val="004F1B2A"/>
    <w:rsid w:val="004F2649"/>
    <w:rsid w:val="004F64DF"/>
    <w:rsid w:val="00513282"/>
    <w:rsid w:val="0052024B"/>
    <w:rsid w:val="005541D3"/>
    <w:rsid w:val="00583F3B"/>
    <w:rsid w:val="005A4756"/>
    <w:rsid w:val="005D43B9"/>
    <w:rsid w:val="005D7A06"/>
    <w:rsid w:val="005E5DA9"/>
    <w:rsid w:val="005F1983"/>
    <w:rsid w:val="006079E0"/>
    <w:rsid w:val="006172EC"/>
    <w:rsid w:val="00641C45"/>
    <w:rsid w:val="00672B03"/>
    <w:rsid w:val="00682E90"/>
    <w:rsid w:val="006C4A86"/>
    <w:rsid w:val="006E2F66"/>
    <w:rsid w:val="006E4E34"/>
    <w:rsid w:val="006F0A84"/>
    <w:rsid w:val="00772728"/>
    <w:rsid w:val="007A343E"/>
    <w:rsid w:val="007A4812"/>
    <w:rsid w:val="007B19B4"/>
    <w:rsid w:val="007C7607"/>
    <w:rsid w:val="007E2A64"/>
    <w:rsid w:val="0080234C"/>
    <w:rsid w:val="00832F5F"/>
    <w:rsid w:val="008353B7"/>
    <w:rsid w:val="00837C01"/>
    <w:rsid w:val="008671D1"/>
    <w:rsid w:val="00871C12"/>
    <w:rsid w:val="008F5C20"/>
    <w:rsid w:val="0095037F"/>
    <w:rsid w:val="009665A9"/>
    <w:rsid w:val="00976E83"/>
    <w:rsid w:val="009B358F"/>
    <w:rsid w:val="009B3D7E"/>
    <w:rsid w:val="009B5CF0"/>
    <w:rsid w:val="00A122A6"/>
    <w:rsid w:val="00A53EC4"/>
    <w:rsid w:val="00AA0822"/>
    <w:rsid w:val="00AC1E2C"/>
    <w:rsid w:val="00B3189C"/>
    <w:rsid w:val="00B50196"/>
    <w:rsid w:val="00B903E8"/>
    <w:rsid w:val="00BB1A21"/>
    <w:rsid w:val="00BB510A"/>
    <w:rsid w:val="00C51632"/>
    <w:rsid w:val="00CB0948"/>
    <w:rsid w:val="00CC4036"/>
    <w:rsid w:val="00CC6707"/>
    <w:rsid w:val="00CC7F43"/>
    <w:rsid w:val="00CE2ADD"/>
    <w:rsid w:val="00D04303"/>
    <w:rsid w:val="00D25ABB"/>
    <w:rsid w:val="00D4460D"/>
    <w:rsid w:val="00D562C3"/>
    <w:rsid w:val="00D7162C"/>
    <w:rsid w:val="00D931FB"/>
    <w:rsid w:val="00DA09DC"/>
    <w:rsid w:val="00DB1D62"/>
    <w:rsid w:val="00DC7CE6"/>
    <w:rsid w:val="00DD7318"/>
    <w:rsid w:val="00DF0314"/>
    <w:rsid w:val="00DF513F"/>
    <w:rsid w:val="00DF6263"/>
    <w:rsid w:val="00E33F3E"/>
    <w:rsid w:val="00E758B9"/>
    <w:rsid w:val="00E7633D"/>
    <w:rsid w:val="00E937BC"/>
    <w:rsid w:val="00F02CD0"/>
    <w:rsid w:val="00F04656"/>
    <w:rsid w:val="00F153F4"/>
    <w:rsid w:val="00F45B0F"/>
    <w:rsid w:val="00F66F31"/>
    <w:rsid w:val="00FA0BD6"/>
    <w:rsid w:val="00FA4D29"/>
    <w:rsid w:val="00FB2194"/>
    <w:rsid w:val="00FC6431"/>
    <w:rsid w:val="00FD453F"/>
    <w:rsid w:val="00FD7CCA"/>
    <w:rsid w:val="00FF327E"/>
    <w:rsid w:val="01791910"/>
    <w:rsid w:val="04005CFB"/>
    <w:rsid w:val="04113CE2"/>
    <w:rsid w:val="050718E1"/>
    <w:rsid w:val="05EC458A"/>
    <w:rsid w:val="07EA0E72"/>
    <w:rsid w:val="0869448C"/>
    <w:rsid w:val="0AAF1EFF"/>
    <w:rsid w:val="0B5D7BAD"/>
    <w:rsid w:val="0EF10D38"/>
    <w:rsid w:val="0F9D2C6D"/>
    <w:rsid w:val="10131AED"/>
    <w:rsid w:val="109D1177"/>
    <w:rsid w:val="1160306D"/>
    <w:rsid w:val="14D64C58"/>
    <w:rsid w:val="16D926E6"/>
    <w:rsid w:val="18604F68"/>
    <w:rsid w:val="189B505F"/>
    <w:rsid w:val="1B7437F9"/>
    <w:rsid w:val="1BB630ED"/>
    <w:rsid w:val="1DBB0E8E"/>
    <w:rsid w:val="1DC15D79"/>
    <w:rsid w:val="1E3D5D47"/>
    <w:rsid w:val="2027280B"/>
    <w:rsid w:val="208512E0"/>
    <w:rsid w:val="233A0AA7"/>
    <w:rsid w:val="25973F8F"/>
    <w:rsid w:val="28ED3EC6"/>
    <w:rsid w:val="2BE23A8A"/>
    <w:rsid w:val="2BE94B33"/>
    <w:rsid w:val="2C261994"/>
    <w:rsid w:val="2FB71F59"/>
    <w:rsid w:val="2FF40230"/>
    <w:rsid w:val="30C3032E"/>
    <w:rsid w:val="31140B8A"/>
    <w:rsid w:val="31344D88"/>
    <w:rsid w:val="322070BA"/>
    <w:rsid w:val="32821B23"/>
    <w:rsid w:val="32A73338"/>
    <w:rsid w:val="33184235"/>
    <w:rsid w:val="33CD6DCE"/>
    <w:rsid w:val="3456735A"/>
    <w:rsid w:val="37CF580A"/>
    <w:rsid w:val="38B30C88"/>
    <w:rsid w:val="3A7E7074"/>
    <w:rsid w:val="3B57A2BD"/>
    <w:rsid w:val="3BA945C4"/>
    <w:rsid w:val="3EC04896"/>
    <w:rsid w:val="40153FD6"/>
    <w:rsid w:val="41A970CC"/>
    <w:rsid w:val="42D9578F"/>
    <w:rsid w:val="440A4B42"/>
    <w:rsid w:val="483671E0"/>
    <w:rsid w:val="494C7236"/>
    <w:rsid w:val="497513A8"/>
    <w:rsid w:val="49951CE4"/>
    <w:rsid w:val="49D85A71"/>
    <w:rsid w:val="4AC76815"/>
    <w:rsid w:val="4C7E1155"/>
    <w:rsid w:val="4D3B2BA3"/>
    <w:rsid w:val="4E2B2C17"/>
    <w:rsid w:val="53A546CE"/>
    <w:rsid w:val="5640122A"/>
    <w:rsid w:val="57811AFA"/>
    <w:rsid w:val="57835872"/>
    <w:rsid w:val="588658D3"/>
    <w:rsid w:val="595B6AA6"/>
    <w:rsid w:val="597A4A53"/>
    <w:rsid w:val="59814033"/>
    <w:rsid w:val="5A91744E"/>
    <w:rsid w:val="5ABC51B3"/>
    <w:rsid w:val="5B684890"/>
    <w:rsid w:val="5C7A5495"/>
    <w:rsid w:val="5EA70098"/>
    <w:rsid w:val="602A71D2"/>
    <w:rsid w:val="61093C77"/>
    <w:rsid w:val="61896289"/>
    <w:rsid w:val="61E33ADD"/>
    <w:rsid w:val="629956E9"/>
    <w:rsid w:val="62A41849"/>
    <w:rsid w:val="63F91396"/>
    <w:rsid w:val="64AF7CA6"/>
    <w:rsid w:val="689C4F5F"/>
    <w:rsid w:val="694766FF"/>
    <w:rsid w:val="69B83AA1"/>
    <w:rsid w:val="6A94006A"/>
    <w:rsid w:val="6CF070AE"/>
    <w:rsid w:val="6D550DC8"/>
    <w:rsid w:val="702C16DE"/>
    <w:rsid w:val="707029DF"/>
    <w:rsid w:val="70934920"/>
    <w:rsid w:val="71436699"/>
    <w:rsid w:val="747A7166"/>
    <w:rsid w:val="75B4336E"/>
    <w:rsid w:val="76426BCC"/>
    <w:rsid w:val="76876CD5"/>
    <w:rsid w:val="77A103E0"/>
    <w:rsid w:val="794964C4"/>
    <w:rsid w:val="798D6205"/>
    <w:rsid w:val="79FE5C6A"/>
    <w:rsid w:val="7B9A3006"/>
    <w:rsid w:val="7D954A1B"/>
    <w:rsid w:val="7E6A3164"/>
    <w:rsid w:val="7EA06B86"/>
    <w:rsid w:val="ABDE80F6"/>
    <w:rsid w:val="E9B73269"/>
    <w:rsid w:val="FE54B2E0"/>
    <w:rsid w:val="FEAF5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00" w:afterAutospacing="1"/>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spacing w:before="100" w:beforeAutospacing="1"/>
      <w:jc w:val="left"/>
    </w:pPr>
    <w:rPr>
      <w:rFonts w:ascii="Times New Roman" w:hAnsi="Times New Roman" w:eastAsia="宋体" w:cs="Times New Roman"/>
      <w:kern w:val="0"/>
      <w:sz w:val="24"/>
    </w:rPr>
  </w:style>
  <w:style w:type="character" w:styleId="7">
    <w:name w:val="Strong"/>
    <w:qFormat/>
    <w:uiPriority w:val="22"/>
    <w:rPr>
      <w:b/>
    </w:rPr>
  </w:style>
  <w:style w:type="character" w:styleId="8">
    <w:name w:val="Hyperlink"/>
    <w:basedOn w:val="6"/>
    <w:autoRedefine/>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99"/>
    <w:pPr>
      <w:ind w:firstLine="420" w:firstLineChars="200"/>
    </w:pPr>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页眉 字符"/>
    <w:basedOn w:val="6"/>
    <w:link w:val="3"/>
    <w:autoRedefine/>
    <w:qFormat/>
    <w:uiPriority w:val="99"/>
    <w:rPr>
      <w:rFonts w:asciiTheme="minorHAnsi" w:hAnsiTheme="minorHAnsi" w:eastAsiaTheme="minorEastAsia" w:cstheme="minorBidi"/>
      <w:kern w:val="2"/>
      <w:sz w:val="18"/>
      <w:szCs w:val="18"/>
    </w:rPr>
  </w:style>
  <w:style w:type="character" w:customStyle="1" w:styleId="12">
    <w:name w:val="页脚 字符"/>
    <w:basedOn w:val="6"/>
    <w:link w:val="2"/>
    <w:autoRedefine/>
    <w:qFormat/>
    <w:uiPriority w:val="99"/>
    <w:rPr>
      <w:rFonts w:asciiTheme="minorHAnsi" w:hAnsiTheme="minorHAnsi" w:eastAsiaTheme="minorEastAsia" w:cstheme="minorBidi"/>
      <w:kern w:val="2"/>
      <w:sz w:val="18"/>
      <w:szCs w:val="18"/>
    </w:rPr>
  </w:style>
  <w:style w:type="character" w:customStyle="1" w:styleId="13">
    <w:name w:val="font11"/>
    <w:basedOn w:val="6"/>
    <w:autoRedefine/>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2803</Words>
  <Characters>3380</Characters>
  <Lines>4</Lines>
  <Paragraphs>1</Paragraphs>
  <TotalTime>345</TotalTime>
  <ScaleCrop>false</ScaleCrop>
  <LinksUpToDate>false</LinksUpToDate>
  <CharactersWithSpaces>3490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2024-03-14T12:50:00Z</dcterms:created>
  <dc:creator>sha shanyan</dc:creator>
  <cp:lastModifiedBy>张晓雨</cp:lastModifiedBy>
  <dcterms:modified xsi:type="dcterms:W3CDTF">2024-11-17T08:51:57Z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396BA5760E61D6AE0E52FA651059DAD8_43</vt:lpwstr>
  </property>
</Properties>
</file>