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67" w:rsidRDefault="002F7951" w:rsidP="00547C67">
      <w:pPr>
        <w:widowControl/>
        <w:shd w:val="clear" w:color="auto" w:fill="FFFFFF"/>
        <w:spacing w:line="360" w:lineRule="atLeast"/>
        <w:ind w:firstLine="540"/>
        <w:jc w:val="left"/>
        <w:rPr>
          <w:rFonts w:ascii="Verdana" w:hAnsi="Verdana" w:cs="宋体"/>
          <w:color w:val="000000"/>
          <w:kern w:val="0"/>
          <w:sz w:val="27"/>
          <w:szCs w:val="27"/>
        </w:rPr>
      </w:pPr>
      <w:r>
        <w:rPr>
          <w:rFonts w:ascii="Verdana" w:hAnsi="Verdana" w:cs="宋体" w:hint="eastAsia"/>
          <w:color w:val="000000"/>
          <w:kern w:val="0"/>
          <w:sz w:val="27"/>
          <w:szCs w:val="27"/>
        </w:rPr>
        <w:t>实验动物伦理小组委员主要由</w:t>
      </w:r>
      <w:r w:rsidR="00547C67"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有过实验室工作经验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的</w:t>
      </w:r>
      <w:r w:rsidR="00547C67"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兽医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、</w:t>
      </w:r>
      <w:r w:rsidR="00547C67"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使用实验动物做研究的科研工作者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、</w:t>
      </w:r>
      <w:r w:rsidR="00547C67"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非科研领域人员（比如，伦理、法律）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和</w:t>
      </w:r>
      <w:r w:rsidR="00547C67"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机构外的人员</w:t>
      </w:r>
      <w:r>
        <w:rPr>
          <w:rFonts w:ascii="Verdana" w:hAnsi="Verdana" w:cs="宋体" w:hint="eastAsia"/>
          <w:color w:val="000000"/>
          <w:kern w:val="0"/>
          <w:sz w:val="27"/>
          <w:szCs w:val="27"/>
        </w:rPr>
        <w:t>组成，男女均有。目前设主任委员</w:t>
      </w:r>
      <w:r>
        <w:rPr>
          <w:rFonts w:ascii="Verdana" w:hAnsi="Verdana" w:cs="宋体"/>
          <w:color w:val="000000"/>
          <w:kern w:val="0"/>
          <w:sz w:val="27"/>
          <w:szCs w:val="27"/>
        </w:rPr>
        <w:t>1</w:t>
      </w:r>
      <w:r>
        <w:rPr>
          <w:rFonts w:ascii="Verdana" w:hAnsi="Verdana" w:cs="宋体" w:hint="eastAsia"/>
          <w:color w:val="000000"/>
          <w:kern w:val="0"/>
          <w:sz w:val="27"/>
          <w:szCs w:val="27"/>
        </w:rPr>
        <w:t>名，副主任委员</w:t>
      </w:r>
      <w:r>
        <w:rPr>
          <w:rFonts w:ascii="Verdana" w:hAnsi="Verdana" w:cs="宋体"/>
          <w:color w:val="000000"/>
          <w:kern w:val="0"/>
          <w:sz w:val="27"/>
          <w:szCs w:val="27"/>
        </w:rPr>
        <w:t>1</w:t>
      </w:r>
      <w:r>
        <w:rPr>
          <w:rFonts w:ascii="Verdana" w:hAnsi="Verdana" w:cs="宋体" w:hint="eastAsia"/>
          <w:color w:val="000000"/>
          <w:kern w:val="0"/>
          <w:sz w:val="27"/>
          <w:szCs w:val="27"/>
        </w:rPr>
        <w:t>名，委员人数共</w:t>
      </w:r>
      <w:r>
        <w:rPr>
          <w:rFonts w:ascii="Verdana" w:hAnsi="Verdana" w:cs="宋体"/>
          <w:color w:val="000000"/>
          <w:kern w:val="0"/>
          <w:sz w:val="27"/>
          <w:szCs w:val="27"/>
        </w:rPr>
        <w:t>1</w:t>
      </w:r>
      <w:r w:rsidR="00AD1F8F">
        <w:rPr>
          <w:rFonts w:ascii="Verdana" w:hAnsi="Verdana" w:cs="宋体"/>
          <w:color w:val="000000"/>
          <w:kern w:val="0"/>
          <w:sz w:val="27"/>
          <w:szCs w:val="27"/>
        </w:rPr>
        <w:t>2</w:t>
      </w:r>
      <w:r>
        <w:rPr>
          <w:rFonts w:ascii="Verdana" w:hAnsi="Verdana" w:cs="宋体" w:hint="eastAsia"/>
          <w:color w:val="000000"/>
          <w:kern w:val="0"/>
          <w:sz w:val="27"/>
          <w:szCs w:val="27"/>
        </w:rPr>
        <w:t>名。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实验动物</w:t>
      </w:r>
      <w:r>
        <w:rPr>
          <w:rFonts w:ascii="Verdana" w:hAnsi="Verdana" w:cs="宋体" w:hint="eastAsia"/>
          <w:color w:val="000000"/>
          <w:kern w:val="0"/>
          <w:sz w:val="27"/>
          <w:szCs w:val="27"/>
        </w:rPr>
        <w:t>伦理小组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的职责主要是：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1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）维护本中心实验动物福利，规范实验动物伦理审查和实验动物从业人员的职业规范；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2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）受理实验动物伦理审查的申请；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3</w:t>
      </w:r>
      <w:r w:rsidR="00547C67">
        <w:rPr>
          <w:rFonts w:ascii="Verdana" w:hAnsi="Verdana" w:cs="宋体" w:hint="eastAsia"/>
          <w:color w:val="000000"/>
          <w:kern w:val="0"/>
          <w:sz w:val="27"/>
          <w:szCs w:val="27"/>
        </w:rPr>
        <w:t>）检查各有关部门实验动物福利和伦理审查制度及其执行情况。</w:t>
      </w:r>
    </w:p>
    <w:p w:rsidR="00547C67" w:rsidRDefault="00547C67" w:rsidP="00547C67">
      <w:pPr>
        <w:widowControl/>
        <w:shd w:val="clear" w:color="auto" w:fill="FFFFFF"/>
        <w:spacing w:line="360" w:lineRule="atLeast"/>
        <w:ind w:firstLine="540"/>
        <w:jc w:val="left"/>
        <w:rPr>
          <w:rFonts w:ascii="Verdana" w:hAnsi="Verdana" w:cs="宋体"/>
          <w:color w:val="000000"/>
          <w:kern w:val="0"/>
          <w:sz w:val="27"/>
          <w:szCs w:val="27"/>
        </w:rPr>
      </w:pPr>
    </w:p>
    <w:p w:rsidR="00547C67" w:rsidRDefault="00547C67" w:rsidP="00547C67">
      <w:pPr>
        <w:widowControl/>
        <w:shd w:val="clear" w:color="auto" w:fill="FFFFFF"/>
        <w:spacing w:line="360" w:lineRule="atLeast"/>
        <w:ind w:firstLine="540"/>
        <w:jc w:val="left"/>
        <w:rPr>
          <w:rFonts w:ascii="Verdana" w:hAnsi="Verdana" w:cs="宋体"/>
          <w:color w:val="000000"/>
          <w:kern w:val="0"/>
          <w:sz w:val="18"/>
          <w:szCs w:val="18"/>
        </w:rPr>
      </w:pPr>
    </w:p>
    <w:p w:rsidR="00547C67" w:rsidRPr="00547C67" w:rsidRDefault="00547C67" w:rsidP="00547C67">
      <w:pPr>
        <w:rPr>
          <w:rFonts w:ascii="Verdana" w:hAnsi="Verdana" w:cs="宋体"/>
          <w:color w:val="000000"/>
          <w:kern w:val="0"/>
          <w:sz w:val="27"/>
          <w:szCs w:val="27"/>
        </w:rPr>
      </w:pP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实验动物伦理小组委员名单：</w:t>
      </w:r>
    </w:p>
    <w:p w:rsidR="00547C67" w:rsidRPr="00547C67" w:rsidRDefault="00547C67" w:rsidP="00547C67">
      <w:pPr>
        <w:rPr>
          <w:rFonts w:ascii="Verdana" w:hAnsi="Verdana" w:cs="宋体"/>
          <w:color w:val="000000"/>
          <w:kern w:val="0"/>
          <w:sz w:val="27"/>
          <w:szCs w:val="27"/>
        </w:rPr>
      </w:pP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主任委员：徐建青</w:t>
      </w:r>
    </w:p>
    <w:p w:rsidR="00547C67" w:rsidRPr="00547C67" w:rsidRDefault="00547C67" w:rsidP="00547C67">
      <w:pPr>
        <w:rPr>
          <w:rFonts w:ascii="Verdana" w:hAnsi="Verdana" w:cs="宋体"/>
          <w:color w:val="000000"/>
          <w:kern w:val="0"/>
          <w:sz w:val="27"/>
          <w:szCs w:val="27"/>
        </w:rPr>
      </w:pP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副主任委员：周晓辉</w:t>
      </w:r>
    </w:p>
    <w:p w:rsidR="00547C67" w:rsidRPr="00547C67" w:rsidRDefault="00547C67" w:rsidP="00547C67">
      <w:pPr>
        <w:rPr>
          <w:rFonts w:ascii="Verdana" w:hAnsi="Verdana" w:cs="宋体"/>
          <w:color w:val="000000"/>
          <w:kern w:val="0"/>
          <w:sz w:val="27"/>
          <w:szCs w:val="27"/>
        </w:rPr>
      </w:pP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委员：</w:t>
      </w:r>
      <w:r w:rsidR="00AD1F8F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proofErr w:type="gramStart"/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金枚蕾</w:t>
      </w:r>
      <w:proofErr w:type="gramEnd"/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（外单位）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金</w:t>
      </w:r>
      <w:r w:rsidR="00F603D5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涛（外单位）</w:t>
      </w:r>
      <w:r w:rsidR="00AD1F8F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="00AD1F8F">
        <w:rPr>
          <w:rFonts w:ascii="Verdana" w:hAnsi="Verdana" w:cs="宋体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="00AD1F8F">
        <w:rPr>
          <w:rFonts w:ascii="Verdana" w:hAnsi="Verdana" w:cs="宋体" w:hint="eastAsia"/>
          <w:color w:val="000000"/>
          <w:kern w:val="0"/>
          <w:sz w:val="27"/>
          <w:szCs w:val="27"/>
        </w:rPr>
        <w:t>李顺</w:t>
      </w:r>
      <w:r w:rsidR="00AD1F8F">
        <w:rPr>
          <w:rFonts w:ascii="Verdana" w:hAnsi="Verdana" w:cs="宋体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凌</w:t>
      </w:r>
      <w:r w:rsidR="00F603D5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云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沈佳胤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 </w:t>
      </w:r>
      <w:r w:rsidR="00AD1F8F">
        <w:rPr>
          <w:rFonts w:ascii="Verdana" w:hAnsi="Verdana" w:cs="宋体" w:hint="eastAsia"/>
          <w:color w:val="000000"/>
          <w:kern w:val="0"/>
          <w:sz w:val="27"/>
          <w:szCs w:val="27"/>
        </w:rPr>
        <w:t>施裕新</w:t>
      </w:r>
      <w:r w:rsidR="00AD1F8F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="00AD1F8F">
        <w:rPr>
          <w:rFonts w:ascii="Verdana" w:hAnsi="Verdana" w:cs="宋体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吴</w:t>
      </w:r>
      <w:r w:rsidR="00F603D5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凡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="00F603D5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杨</w:t>
      </w:r>
      <w:bookmarkStart w:id="0" w:name="_GoBack"/>
      <w:bookmarkEnd w:id="0"/>
      <w:r w:rsidR="00F603D5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华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 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张晓燕</w:t>
      </w:r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 </w:t>
      </w:r>
      <w:proofErr w:type="gramStart"/>
      <w:r w:rsidRPr="00547C67">
        <w:rPr>
          <w:rFonts w:ascii="Verdana" w:hAnsi="Verdana" w:cs="宋体" w:hint="eastAsia"/>
          <w:color w:val="000000"/>
          <w:kern w:val="0"/>
          <w:sz w:val="27"/>
          <w:szCs w:val="27"/>
        </w:rPr>
        <w:t>章树业</w:t>
      </w:r>
      <w:proofErr w:type="gramEnd"/>
      <w:r w:rsidR="00AD1F8F">
        <w:rPr>
          <w:rFonts w:ascii="Verdana" w:hAnsi="Verdana" w:cs="宋体" w:hint="eastAsia"/>
          <w:color w:val="000000"/>
          <w:kern w:val="0"/>
          <w:sz w:val="27"/>
          <w:szCs w:val="27"/>
        </w:rPr>
        <w:t xml:space="preserve"> </w:t>
      </w:r>
      <w:r w:rsidR="00AD1F8F">
        <w:rPr>
          <w:rFonts w:ascii="Verdana" w:hAnsi="Verdana" w:cs="宋体"/>
          <w:color w:val="000000"/>
          <w:kern w:val="0"/>
          <w:sz w:val="27"/>
          <w:szCs w:val="27"/>
        </w:rPr>
        <w:t xml:space="preserve"> </w:t>
      </w:r>
    </w:p>
    <w:sectPr w:rsidR="00547C67" w:rsidRPr="0054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951"/>
    <w:rsid w:val="002F7951"/>
    <w:rsid w:val="00547C67"/>
    <w:rsid w:val="00AD1F8F"/>
    <w:rsid w:val="00DD3122"/>
    <w:rsid w:val="00F6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98DC"/>
  <w15:docId w15:val="{57342CE7-DB60-4793-B5AC-FCC4316A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9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4</cp:revision>
  <dcterms:created xsi:type="dcterms:W3CDTF">2018-02-24T04:50:00Z</dcterms:created>
  <dcterms:modified xsi:type="dcterms:W3CDTF">2019-06-03T02:29:00Z</dcterms:modified>
</cp:coreProperties>
</file>