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7682" w:rsidRDefault="00000000">
      <w:pPr>
        <w:spacing w:line="360" w:lineRule="auto"/>
        <w:jc w:val="center"/>
        <w:rPr>
          <w:b/>
          <w:sz w:val="28"/>
          <w:szCs w:val="28"/>
        </w:rPr>
      </w:pPr>
      <w:r>
        <w:rPr>
          <w:rFonts w:hint="eastAsia"/>
          <w:b/>
          <w:sz w:val="28"/>
          <w:szCs w:val="28"/>
        </w:rPr>
        <w:t>医疗器械（含体外诊断试剂）临床试验机构归档文件目录</w:t>
      </w:r>
    </w:p>
    <w:p w:rsidR="009A7682" w:rsidRDefault="00000000">
      <w:pPr>
        <w:spacing w:line="360" w:lineRule="auto"/>
        <w:jc w:val="left"/>
        <w:rPr>
          <w:szCs w:val="21"/>
          <w:u w:val="single"/>
        </w:rPr>
      </w:pPr>
      <w:r>
        <w:rPr>
          <w:rFonts w:hint="eastAsia"/>
          <w:b/>
          <w:sz w:val="28"/>
          <w:szCs w:val="28"/>
        </w:rPr>
        <w:t xml:space="preserve">                                               </w:t>
      </w:r>
      <w:r>
        <w:rPr>
          <w:rFonts w:hint="eastAsia"/>
          <w:b/>
          <w:szCs w:val="21"/>
        </w:rPr>
        <w:t>编号</w:t>
      </w:r>
      <w:r>
        <w:rPr>
          <w:rFonts w:hint="eastAsia"/>
          <w:b/>
          <w:szCs w:val="21"/>
        </w:rPr>
        <w:t xml:space="preserve">: </w:t>
      </w:r>
      <w:r>
        <w:rPr>
          <w:rFonts w:hint="eastAsia"/>
          <w:b/>
          <w:szCs w:val="21"/>
          <w:u w:val="single"/>
        </w:rPr>
        <w:t>GKT</w:t>
      </w:r>
      <w:r w:rsidR="008C2984">
        <w:rPr>
          <w:b/>
          <w:szCs w:val="21"/>
          <w:u w:val="single"/>
        </w:rPr>
        <w:t xml:space="preserve">    </w:t>
      </w:r>
    </w:p>
    <w:tbl>
      <w:tblPr>
        <w:tblW w:w="9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422"/>
        <w:gridCol w:w="1540"/>
        <w:gridCol w:w="3246"/>
      </w:tblGrid>
      <w:tr w:rsidR="009A7682">
        <w:trPr>
          <w:trHeight w:val="1122"/>
          <w:jc w:val="center"/>
        </w:trPr>
        <w:tc>
          <w:tcPr>
            <w:tcW w:w="1696" w:type="dxa"/>
            <w:vAlign w:val="center"/>
          </w:tcPr>
          <w:p w:rsidR="009A7682" w:rsidRDefault="00000000">
            <w:pPr>
              <w:rPr>
                <w:b/>
                <w:szCs w:val="21"/>
              </w:rPr>
            </w:pPr>
            <w:r>
              <w:rPr>
                <w:rFonts w:hint="eastAsia"/>
                <w:b/>
                <w:szCs w:val="21"/>
              </w:rPr>
              <w:t>试验项目名称</w:t>
            </w:r>
          </w:p>
        </w:tc>
        <w:tc>
          <w:tcPr>
            <w:tcW w:w="8208" w:type="dxa"/>
            <w:gridSpan w:val="3"/>
            <w:vAlign w:val="center"/>
          </w:tcPr>
          <w:p w:rsidR="009A7682" w:rsidRDefault="009A7682">
            <w:pPr>
              <w:rPr>
                <w:b/>
                <w:szCs w:val="21"/>
              </w:rPr>
            </w:pPr>
          </w:p>
        </w:tc>
      </w:tr>
      <w:tr w:rsidR="009A7682">
        <w:trPr>
          <w:trHeight w:val="568"/>
          <w:jc w:val="center"/>
        </w:trPr>
        <w:tc>
          <w:tcPr>
            <w:tcW w:w="1696" w:type="dxa"/>
            <w:vAlign w:val="center"/>
          </w:tcPr>
          <w:p w:rsidR="009A7682" w:rsidRDefault="00000000">
            <w:pPr>
              <w:jc w:val="center"/>
              <w:rPr>
                <w:b/>
                <w:szCs w:val="21"/>
              </w:rPr>
            </w:pPr>
            <w:r>
              <w:rPr>
                <w:rFonts w:hint="eastAsia"/>
                <w:b/>
                <w:szCs w:val="21"/>
              </w:rPr>
              <w:t>申办者</w:t>
            </w:r>
          </w:p>
        </w:tc>
        <w:tc>
          <w:tcPr>
            <w:tcW w:w="3422" w:type="dxa"/>
            <w:vAlign w:val="center"/>
          </w:tcPr>
          <w:p w:rsidR="009A7682" w:rsidRDefault="009A7682">
            <w:pPr>
              <w:rPr>
                <w:b/>
                <w:szCs w:val="21"/>
              </w:rPr>
            </w:pPr>
          </w:p>
        </w:tc>
        <w:tc>
          <w:tcPr>
            <w:tcW w:w="1540" w:type="dxa"/>
            <w:vAlign w:val="center"/>
          </w:tcPr>
          <w:p w:rsidR="009A7682" w:rsidRDefault="00000000">
            <w:pPr>
              <w:jc w:val="center"/>
              <w:rPr>
                <w:b/>
                <w:szCs w:val="21"/>
              </w:rPr>
            </w:pPr>
            <w:r>
              <w:rPr>
                <w:rFonts w:hint="eastAsia"/>
                <w:b/>
                <w:szCs w:val="21"/>
              </w:rPr>
              <w:t>CRO</w:t>
            </w:r>
          </w:p>
        </w:tc>
        <w:tc>
          <w:tcPr>
            <w:tcW w:w="3246" w:type="dxa"/>
            <w:vAlign w:val="center"/>
          </w:tcPr>
          <w:p w:rsidR="009A7682" w:rsidRDefault="009A7682">
            <w:pPr>
              <w:jc w:val="center"/>
              <w:rPr>
                <w:b/>
                <w:szCs w:val="21"/>
              </w:rPr>
            </w:pPr>
          </w:p>
        </w:tc>
      </w:tr>
      <w:tr w:rsidR="009A7682">
        <w:trPr>
          <w:trHeight w:val="568"/>
          <w:jc w:val="center"/>
        </w:trPr>
        <w:tc>
          <w:tcPr>
            <w:tcW w:w="1696" w:type="dxa"/>
            <w:vAlign w:val="center"/>
          </w:tcPr>
          <w:p w:rsidR="009A7682" w:rsidRDefault="00000000">
            <w:pPr>
              <w:jc w:val="center"/>
              <w:rPr>
                <w:b/>
                <w:szCs w:val="21"/>
              </w:rPr>
            </w:pPr>
            <w:r>
              <w:rPr>
                <w:rFonts w:hint="eastAsia"/>
                <w:b/>
                <w:szCs w:val="21"/>
              </w:rPr>
              <w:t>专业组</w:t>
            </w:r>
            <w:r>
              <w:rPr>
                <w:rFonts w:hint="eastAsia"/>
                <w:b/>
                <w:szCs w:val="21"/>
              </w:rPr>
              <w:t>/</w:t>
            </w:r>
            <w:r>
              <w:rPr>
                <w:rFonts w:hint="eastAsia"/>
                <w:b/>
                <w:szCs w:val="21"/>
              </w:rPr>
              <w:t>科室</w:t>
            </w:r>
          </w:p>
        </w:tc>
        <w:tc>
          <w:tcPr>
            <w:tcW w:w="3422" w:type="dxa"/>
            <w:vAlign w:val="center"/>
          </w:tcPr>
          <w:p w:rsidR="009A7682" w:rsidRDefault="009A7682">
            <w:pPr>
              <w:rPr>
                <w:b/>
                <w:szCs w:val="21"/>
              </w:rPr>
            </w:pPr>
          </w:p>
        </w:tc>
        <w:tc>
          <w:tcPr>
            <w:tcW w:w="1540" w:type="dxa"/>
            <w:vAlign w:val="center"/>
          </w:tcPr>
          <w:p w:rsidR="009A7682" w:rsidRDefault="00000000">
            <w:pPr>
              <w:jc w:val="center"/>
              <w:rPr>
                <w:b/>
                <w:szCs w:val="21"/>
              </w:rPr>
            </w:pPr>
            <w:r>
              <w:rPr>
                <w:rFonts w:hint="eastAsia"/>
                <w:b/>
                <w:szCs w:val="21"/>
              </w:rPr>
              <w:t>主要研究者</w:t>
            </w:r>
          </w:p>
        </w:tc>
        <w:tc>
          <w:tcPr>
            <w:tcW w:w="3246" w:type="dxa"/>
            <w:vAlign w:val="center"/>
          </w:tcPr>
          <w:p w:rsidR="009A7682" w:rsidRDefault="009A7682">
            <w:pPr>
              <w:jc w:val="left"/>
              <w:rPr>
                <w:b/>
                <w:szCs w:val="21"/>
              </w:rPr>
            </w:pPr>
          </w:p>
        </w:tc>
      </w:tr>
      <w:tr w:rsidR="009A7682">
        <w:trPr>
          <w:trHeight w:val="568"/>
          <w:jc w:val="center"/>
        </w:trPr>
        <w:tc>
          <w:tcPr>
            <w:tcW w:w="1696" w:type="dxa"/>
            <w:vAlign w:val="center"/>
          </w:tcPr>
          <w:p w:rsidR="009A7682" w:rsidRDefault="00000000">
            <w:pPr>
              <w:jc w:val="center"/>
              <w:rPr>
                <w:b/>
                <w:szCs w:val="21"/>
              </w:rPr>
            </w:pPr>
            <w:r>
              <w:rPr>
                <w:rFonts w:hint="eastAsia"/>
                <w:b/>
                <w:szCs w:val="21"/>
              </w:rPr>
              <w:t>文件上交人</w:t>
            </w:r>
          </w:p>
          <w:p w:rsidR="009A7682" w:rsidRDefault="00000000">
            <w:pPr>
              <w:jc w:val="center"/>
              <w:rPr>
                <w:b/>
                <w:szCs w:val="21"/>
              </w:rPr>
            </w:pPr>
            <w:r>
              <w:rPr>
                <w:rFonts w:hint="eastAsia"/>
                <w:b/>
                <w:szCs w:val="21"/>
              </w:rPr>
              <w:t>（签名）</w:t>
            </w:r>
          </w:p>
        </w:tc>
        <w:tc>
          <w:tcPr>
            <w:tcW w:w="3422" w:type="dxa"/>
          </w:tcPr>
          <w:p w:rsidR="009A7682" w:rsidRDefault="009A7682">
            <w:pPr>
              <w:jc w:val="center"/>
              <w:rPr>
                <w:b/>
                <w:szCs w:val="21"/>
              </w:rPr>
            </w:pPr>
          </w:p>
        </w:tc>
        <w:tc>
          <w:tcPr>
            <w:tcW w:w="1540" w:type="dxa"/>
            <w:vAlign w:val="center"/>
          </w:tcPr>
          <w:p w:rsidR="009A7682" w:rsidRDefault="00000000">
            <w:pPr>
              <w:jc w:val="center"/>
              <w:rPr>
                <w:b/>
                <w:szCs w:val="21"/>
              </w:rPr>
            </w:pPr>
            <w:r>
              <w:rPr>
                <w:rFonts w:hint="eastAsia"/>
                <w:b/>
                <w:szCs w:val="21"/>
              </w:rPr>
              <w:t>文件上交日期</w:t>
            </w:r>
          </w:p>
        </w:tc>
        <w:tc>
          <w:tcPr>
            <w:tcW w:w="3246" w:type="dxa"/>
          </w:tcPr>
          <w:p w:rsidR="009A7682" w:rsidRDefault="009A7682">
            <w:pPr>
              <w:jc w:val="left"/>
              <w:rPr>
                <w:b/>
                <w:szCs w:val="21"/>
              </w:rPr>
            </w:pPr>
          </w:p>
        </w:tc>
      </w:tr>
      <w:tr w:rsidR="009A7682">
        <w:trPr>
          <w:trHeight w:val="568"/>
          <w:jc w:val="center"/>
        </w:trPr>
        <w:tc>
          <w:tcPr>
            <w:tcW w:w="1696" w:type="dxa"/>
            <w:vAlign w:val="center"/>
          </w:tcPr>
          <w:p w:rsidR="009A7682" w:rsidRDefault="00000000">
            <w:pPr>
              <w:jc w:val="center"/>
              <w:rPr>
                <w:b/>
                <w:szCs w:val="21"/>
              </w:rPr>
            </w:pPr>
            <w:r>
              <w:rPr>
                <w:rFonts w:hint="eastAsia"/>
                <w:b/>
                <w:szCs w:val="21"/>
              </w:rPr>
              <w:t>QA</w:t>
            </w:r>
            <w:r>
              <w:rPr>
                <w:rFonts w:hint="eastAsia"/>
                <w:b/>
                <w:szCs w:val="21"/>
              </w:rPr>
              <w:t>审核人</w:t>
            </w:r>
          </w:p>
          <w:p w:rsidR="009A7682" w:rsidRDefault="00000000">
            <w:pPr>
              <w:jc w:val="center"/>
              <w:rPr>
                <w:b/>
                <w:szCs w:val="21"/>
              </w:rPr>
            </w:pPr>
            <w:r>
              <w:rPr>
                <w:rFonts w:hint="eastAsia"/>
                <w:b/>
                <w:szCs w:val="21"/>
              </w:rPr>
              <w:t>（签名）</w:t>
            </w:r>
          </w:p>
        </w:tc>
        <w:tc>
          <w:tcPr>
            <w:tcW w:w="3422" w:type="dxa"/>
          </w:tcPr>
          <w:p w:rsidR="009A7682" w:rsidRDefault="009A7682">
            <w:pPr>
              <w:rPr>
                <w:b/>
                <w:szCs w:val="21"/>
              </w:rPr>
            </w:pPr>
          </w:p>
          <w:p w:rsidR="009A7682" w:rsidRDefault="009A7682">
            <w:pPr>
              <w:jc w:val="center"/>
              <w:rPr>
                <w:szCs w:val="21"/>
              </w:rPr>
            </w:pPr>
          </w:p>
        </w:tc>
        <w:tc>
          <w:tcPr>
            <w:tcW w:w="1540" w:type="dxa"/>
            <w:vAlign w:val="center"/>
          </w:tcPr>
          <w:p w:rsidR="009A7682" w:rsidRDefault="00000000">
            <w:pPr>
              <w:jc w:val="center"/>
              <w:rPr>
                <w:b/>
                <w:szCs w:val="21"/>
              </w:rPr>
            </w:pPr>
            <w:r>
              <w:rPr>
                <w:rFonts w:hint="eastAsia"/>
                <w:b/>
                <w:szCs w:val="21"/>
              </w:rPr>
              <w:t>审核日期</w:t>
            </w:r>
          </w:p>
        </w:tc>
        <w:tc>
          <w:tcPr>
            <w:tcW w:w="3246" w:type="dxa"/>
          </w:tcPr>
          <w:p w:rsidR="009A7682" w:rsidRDefault="009A7682">
            <w:pPr>
              <w:jc w:val="left"/>
              <w:rPr>
                <w:b/>
                <w:szCs w:val="21"/>
              </w:rPr>
            </w:pPr>
          </w:p>
        </w:tc>
      </w:tr>
      <w:tr w:rsidR="009A7682">
        <w:trPr>
          <w:trHeight w:val="568"/>
          <w:jc w:val="center"/>
        </w:trPr>
        <w:tc>
          <w:tcPr>
            <w:tcW w:w="1696" w:type="dxa"/>
            <w:vAlign w:val="center"/>
          </w:tcPr>
          <w:p w:rsidR="009A7682" w:rsidRDefault="00000000">
            <w:pPr>
              <w:jc w:val="center"/>
              <w:rPr>
                <w:b/>
                <w:szCs w:val="21"/>
              </w:rPr>
            </w:pPr>
            <w:r>
              <w:rPr>
                <w:rFonts w:hint="eastAsia"/>
                <w:b/>
                <w:szCs w:val="21"/>
              </w:rPr>
              <w:t>文件签收人</w:t>
            </w:r>
          </w:p>
          <w:p w:rsidR="009A7682" w:rsidRDefault="00000000">
            <w:pPr>
              <w:jc w:val="center"/>
              <w:rPr>
                <w:b/>
                <w:szCs w:val="21"/>
              </w:rPr>
            </w:pPr>
            <w:r>
              <w:rPr>
                <w:rFonts w:hint="eastAsia"/>
                <w:b/>
                <w:szCs w:val="21"/>
              </w:rPr>
              <w:t>（签名）</w:t>
            </w:r>
          </w:p>
        </w:tc>
        <w:tc>
          <w:tcPr>
            <w:tcW w:w="3422" w:type="dxa"/>
          </w:tcPr>
          <w:p w:rsidR="009A7682" w:rsidRDefault="009A7682">
            <w:pPr>
              <w:rPr>
                <w:b/>
                <w:szCs w:val="21"/>
              </w:rPr>
            </w:pPr>
          </w:p>
        </w:tc>
        <w:tc>
          <w:tcPr>
            <w:tcW w:w="1540" w:type="dxa"/>
            <w:vAlign w:val="center"/>
          </w:tcPr>
          <w:p w:rsidR="009A7682" w:rsidRDefault="00000000">
            <w:pPr>
              <w:jc w:val="center"/>
              <w:rPr>
                <w:b/>
                <w:szCs w:val="21"/>
              </w:rPr>
            </w:pPr>
            <w:r>
              <w:rPr>
                <w:rFonts w:hint="eastAsia"/>
                <w:b/>
                <w:szCs w:val="21"/>
              </w:rPr>
              <w:t>文件签收日期</w:t>
            </w:r>
          </w:p>
        </w:tc>
        <w:tc>
          <w:tcPr>
            <w:tcW w:w="3246" w:type="dxa"/>
          </w:tcPr>
          <w:p w:rsidR="009A7682" w:rsidRDefault="009A7682">
            <w:pPr>
              <w:jc w:val="left"/>
              <w:rPr>
                <w:b/>
                <w:szCs w:val="21"/>
              </w:rPr>
            </w:pPr>
          </w:p>
        </w:tc>
      </w:tr>
    </w:tbl>
    <w:p w:rsidR="009A7682" w:rsidRDefault="009A7682"/>
    <w:tbl>
      <w:tblPr>
        <w:tblW w:w="5935" w:type="pct"/>
        <w:jc w:val="center"/>
        <w:tblLayout w:type="fixed"/>
        <w:tblLook w:val="04A0" w:firstRow="1" w:lastRow="0" w:firstColumn="1" w:lastColumn="0" w:noHBand="0" w:noVBand="1"/>
      </w:tblPr>
      <w:tblGrid>
        <w:gridCol w:w="574"/>
        <w:gridCol w:w="4669"/>
        <w:gridCol w:w="692"/>
        <w:gridCol w:w="692"/>
        <w:gridCol w:w="694"/>
        <w:gridCol w:w="2802"/>
      </w:tblGrid>
      <w:tr w:rsidR="009A7682">
        <w:trPr>
          <w:trHeight w:val="312"/>
          <w:tblHeader/>
          <w:jc w:val="center"/>
        </w:trPr>
        <w:tc>
          <w:tcPr>
            <w:tcW w:w="28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A7682" w:rsidRDefault="00000000">
            <w:pPr>
              <w:widowControl/>
              <w:jc w:val="center"/>
              <w:rPr>
                <w:b/>
                <w:bCs/>
                <w:color w:val="000000"/>
                <w:kern w:val="0"/>
                <w:szCs w:val="21"/>
              </w:rPr>
            </w:pPr>
            <w:r>
              <w:rPr>
                <w:rFonts w:hint="eastAsia"/>
                <w:b/>
                <w:bCs/>
                <w:color w:val="000000"/>
                <w:szCs w:val="21"/>
              </w:rPr>
              <w:t>序号</w:t>
            </w:r>
          </w:p>
        </w:tc>
        <w:tc>
          <w:tcPr>
            <w:tcW w:w="230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A7682" w:rsidRDefault="00000000">
            <w:pPr>
              <w:jc w:val="center"/>
              <w:rPr>
                <w:b/>
                <w:bCs/>
                <w:color w:val="000000"/>
                <w:szCs w:val="21"/>
              </w:rPr>
            </w:pPr>
            <w:r>
              <w:rPr>
                <w:rFonts w:hint="eastAsia"/>
                <w:b/>
                <w:bCs/>
                <w:color w:val="000000"/>
                <w:szCs w:val="21"/>
              </w:rPr>
              <w:t>文件名称</w:t>
            </w:r>
          </w:p>
        </w:tc>
        <w:tc>
          <w:tcPr>
            <w:tcW w:w="34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A7682" w:rsidRDefault="00000000">
            <w:pPr>
              <w:jc w:val="center"/>
              <w:rPr>
                <w:b/>
                <w:bCs/>
                <w:color w:val="000000"/>
                <w:szCs w:val="21"/>
              </w:rPr>
            </w:pPr>
            <w:r>
              <w:rPr>
                <w:rFonts w:hint="eastAsia"/>
                <w:b/>
                <w:bCs/>
                <w:color w:val="000000"/>
                <w:szCs w:val="21"/>
              </w:rPr>
              <w:t>有</w:t>
            </w:r>
          </w:p>
        </w:tc>
        <w:tc>
          <w:tcPr>
            <w:tcW w:w="34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A7682" w:rsidRDefault="00000000">
            <w:pPr>
              <w:jc w:val="center"/>
              <w:rPr>
                <w:b/>
                <w:bCs/>
                <w:color w:val="000000"/>
                <w:szCs w:val="21"/>
              </w:rPr>
            </w:pPr>
            <w:r>
              <w:rPr>
                <w:rFonts w:hint="eastAsia"/>
                <w:b/>
                <w:bCs/>
                <w:color w:val="000000"/>
                <w:szCs w:val="21"/>
              </w:rPr>
              <w:t>无</w:t>
            </w:r>
          </w:p>
        </w:tc>
        <w:tc>
          <w:tcPr>
            <w:tcW w:w="34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A7682" w:rsidRDefault="00000000">
            <w:pPr>
              <w:jc w:val="center"/>
              <w:rPr>
                <w:b/>
                <w:bCs/>
                <w:color w:val="000000"/>
                <w:szCs w:val="21"/>
              </w:rPr>
            </w:pPr>
            <w:r>
              <w:rPr>
                <w:rFonts w:hint="eastAsia"/>
                <w:b/>
                <w:bCs/>
                <w:color w:val="000000"/>
                <w:szCs w:val="21"/>
              </w:rPr>
              <w:t>NA</w:t>
            </w:r>
          </w:p>
        </w:tc>
        <w:tc>
          <w:tcPr>
            <w:tcW w:w="13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A7682" w:rsidRDefault="00000000">
            <w:pPr>
              <w:jc w:val="center"/>
              <w:rPr>
                <w:b/>
                <w:bCs/>
                <w:color w:val="000000"/>
                <w:szCs w:val="21"/>
              </w:rPr>
            </w:pPr>
            <w:r>
              <w:rPr>
                <w:rFonts w:hint="eastAsia"/>
                <w:b/>
                <w:bCs/>
                <w:color w:val="000000"/>
                <w:szCs w:val="21"/>
              </w:rPr>
              <w:t>资料份数或版本情况或其他说明</w:t>
            </w:r>
          </w:p>
        </w:tc>
      </w:tr>
      <w:tr w:rsidR="009A7682">
        <w:trPr>
          <w:trHeight w:val="312"/>
          <w:tblHeader/>
          <w:jc w:val="center"/>
        </w:trPr>
        <w:tc>
          <w:tcPr>
            <w:tcW w:w="283" w:type="pct"/>
            <w:vMerge/>
            <w:tcBorders>
              <w:top w:val="single" w:sz="8" w:space="0" w:color="000000"/>
              <w:left w:val="single" w:sz="8" w:space="0" w:color="000000"/>
              <w:bottom w:val="single" w:sz="8" w:space="0" w:color="000000"/>
              <w:right w:val="single" w:sz="8" w:space="0" w:color="000000"/>
            </w:tcBorders>
            <w:vAlign w:val="center"/>
          </w:tcPr>
          <w:p w:rsidR="009A7682" w:rsidRDefault="009A7682">
            <w:pPr>
              <w:rPr>
                <w:rFonts w:ascii="宋体" w:hAnsi="宋体" w:cs="宋体"/>
                <w:b/>
                <w:bCs/>
                <w:color w:val="000000"/>
                <w:szCs w:val="21"/>
              </w:rPr>
            </w:pPr>
          </w:p>
        </w:tc>
        <w:tc>
          <w:tcPr>
            <w:tcW w:w="2306" w:type="pct"/>
            <w:vMerge/>
            <w:tcBorders>
              <w:top w:val="single" w:sz="8" w:space="0" w:color="000000"/>
              <w:left w:val="single" w:sz="8" w:space="0" w:color="000000"/>
              <w:bottom w:val="single" w:sz="8" w:space="0" w:color="000000"/>
              <w:right w:val="single" w:sz="8" w:space="0" w:color="000000"/>
            </w:tcBorders>
            <w:vAlign w:val="center"/>
          </w:tcPr>
          <w:p w:rsidR="009A7682" w:rsidRDefault="009A7682">
            <w:pPr>
              <w:rPr>
                <w:rFonts w:ascii="宋体" w:hAnsi="宋体" w:cs="宋体"/>
                <w:b/>
                <w:bCs/>
                <w:color w:val="000000"/>
                <w:szCs w:val="21"/>
              </w:rPr>
            </w:pPr>
          </w:p>
        </w:tc>
        <w:tc>
          <w:tcPr>
            <w:tcW w:w="342" w:type="pct"/>
            <w:vMerge/>
            <w:tcBorders>
              <w:top w:val="single" w:sz="8" w:space="0" w:color="000000"/>
              <w:left w:val="single" w:sz="8" w:space="0" w:color="000000"/>
              <w:bottom w:val="single" w:sz="8" w:space="0" w:color="000000"/>
              <w:right w:val="single" w:sz="8" w:space="0" w:color="000000"/>
            </w:tcBorders>
            <w:vAlign w:val="center"/>
          </w:tcPr>
          <w:p w:rsidR="009A7682" w:rsidRDefault="009A7682">
            <w:pPr>
              <w:rPr>
                <w:rFonts w:ascii="宋体" w:hAnsi="宋体" w:cs="宋体"/>
                <w:b/>
                <w:bCs/>
                <w:color w:val="000000"/>
                <w:szCs w:val="21"/>
              </w:rPr>
            </w:pPr>
          </w:p>
        </w:tc>
        <w:tc>
          <w:tcPr>
            <w:tcW w:w="342" w:type="pct"/>
            <w:vMerge/>
            <w:tcBorders>
              <w:top w:val="single" w:sz="8" w:space="0" w:color="000000"/>
              <w:left w:val="single" w:sz="8" w:space="0" w:color="000000"/>
              <w:bottom w:val="single" w:sz="8" w:space="0" w:color="000000"/>
              <w:right w:val="single" w:sz="8" w:space="0" w:color="000000"/>
            </w:tcBorders>
            <w:vAlign w:val="center"/>
          </w:tcPr>
          <w:p w:rsidR="009A7682" w:rsidRDefault="009A7682">
            <w:pPr>
              <w:rPr>
                <w:rFonts w:ascii="宋体" w:hAnsi="宋体" w:cs="宋体"/>
                <w:b/>
                <w:bCs/>
                <w:color w:val="000000"/>
                <w:szCs w:val="21"/>
              </w:rPr>
            </w:pPr>
          </w:p>
        </w:tc>
        <w:tc>
          <w:tcPr>
            <w:tcW w:w="343" w:type="pct"/>
            <w:vMerge/>
            <w:tcBorders>
              <w:top w:val="single" w:sz="8" w:space="0" w:color="000000"/>
              <w:left w:val="single" w:sz="8" w:space="0" w:color="000000"/>
              <w:bottom w:val="single" w:sz="8" w:space="0" w:color="000000"/>
              <w:right w:val="single" w:sz="8" w:space="0" w:color="000000"/>
            </w:tcBorders>
            <w:vAlign w:val="center"/>
          </w:tcPr>
          <w:p w:rsidR="009A7682" w:rsidRDefault="009A7682">
            <w:pPr>
              <w:rPr>
                <w:rFonts w:ascii="宋体" w:hAnsi="宋体" w:cs="宋体"/>
                <w:b/>
                <w:bCs/>
                <w:color w:val="000000"/>
                <w:szCs w:val="21"/>
              </w:rPr>
            </w:pPr>
          </w:p>
        </w:tc>
        <w:tc>
          <w:tcPr>
            <w:tcW w:w="1381" w:type="pct"/>
            <w:vMerge/>
            <w:tcBorders>
              <w:top w:val="single" w:sz="8" w:space="0" w:color="000000"/>
              <w:left w:val="single" w:sz="8" w:space="0" w:color="000000"/>
              <w:bottom w:val="single" w:sz="8" w:space="0" w:color="000000"/>
              <w:right w:val="single" w:sz="8" w:space="0" w:color="000000"/>
            </w:tcBorders>
            <w:vAlign w:val="center"/>
          </w:tcPr>
          <w:p w:rsidR="009A7682" w:rsidRDefault="009A7682">
            <w:pPr>
              <w:rPr>
                <w:rFonts w:ascii="宋体" w:hAnsi="宋体" w:cs="宋体"/>
                <w:b/>
                <w:bCs/>
                <w:color w:val="000000"/>
                <w:szCs w:val="21"/>
              </w:rPr>
            </w:pPr>
          </w:p>
        </w:tc>
      </w:tr>
      <w:tr w:rsidR="009A7682">
        <w:trPr>
          <w:trHeight w:val="490"/>
          <w:jc w:val="center"/>
        </w:trPr>
        <w:tc>
          <w:tcPr>
            <w:tcW w:w="283" w:type="pct"/>
            <w:tcBorders>
              <w:top w:val="single" w:sz="8"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1</w:t>
            </w:r>
          </w:p>
        </w:tc>
        <w:tc>
          <w:tcPr>
            <w:tcW w:w="2306" w:type="pct"/>
            <w:tcBorders>
              <w:top w:val="single" w:sz="8" w:space="0" w:color="000000"/>
              <w:left w:val="nil"/>
              <w:bottom w:val="single" w:sz="4" w:space="0" w:color="000000"/>
              <w:right w:val="single" w:sz="8" w:space="0" w:color="000000"/>
            </w:tcBorders>
            <w:shd w:val="clear" w:color="auto" w:fill="auto"/>
            <w:vAlign w:val="center"/>
          </w:tcPr>
          <w:p w:rsidR="009A7682" w:rsidRDefault="00000000">
            <w:pPr>
              <w:widowControl/>
              <w:rPr>
                <w:color w:val="000000"/>
                <w:kern w:val="0"/>
                <w:sz w:val="18"/>
                <w:szCs w:val="18"/>
              </w:rPr>
            </w:pPr>
            <w:r>
              <w:rPr>
                <w:rFonts w:hint="eastAsia"/>
                <w:color w:val="000000"/>
                <w:sz w:val="18"/>
                <w:szCs w:val="18"/>
              </w:rPr>
              <w:t>伦理委员会批件及成员表（伦理意见书、备案签收、方案违背、递交信等）</w:t>
            </w:r>
          </w:p>
        </w:tc>
        <w:tc>
          <w:tcPr>
            <w:tcW w:w="342" w:type="pct"/>
            <w:tcBorders>
              <w:top w:val="single" w:sz="8"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8"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8"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8" w:space="0" w:color="000000"/>
              <w:left w:val="nil"/>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hint="eastAsia"/>
                <w:color w:val="000000"/>
                <w:sz w:val="18"/>
                <w:szCs w:val="18"/>
              </w:rPr>
              <w:t>3</w:t>
            </w:r>
            <w:r>
              <w:rPr>
                <w:rFonts w:hint="eastAsia"/>
                <w:color w:val="000000"/>
                <w:sz w:val="18"/>
                <w:szCs w:val="18"/>
              </w:rPr>
              <w:t>份，伦理委员会批件及成员表、伦理审查意见</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财务规定和</w:t>
            </w:r>
            <w:r>
              <w:rPr>
                <w:color w:val="000000"/>
                <w:sz w:val="18"/>
                <w:szCs w:val="18"/>
              </w:rPr>
              <w:t>/</w:t>
            </w:r>
            <w:r>
              <w:rPr>
                <w:rFonts w:hint="eastAsia"/>
                <w:color w:val="000000"/>
                <w:sz w:val="18"/>
                <w:szCs w:val="18"/>
              </w:rPr>
              <w:t>或临床协议</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 xml:space="preserve">份，临床协议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w:t>
            </w:r>
          </w:p>
        </w:tc>
        <w:tc>
          <w:tcPr>
            <w:tcW w:w="2306" w:type="pct"/>
            <w:tcBorders>
              <w:top w:val="single" w:sz="4" w:space="0" w:color="000000"/>
              <w:left w:val="nil"/>
              <w:bottom w:val="single" w:sz="4" w:space="0" w:color="000000"/>
              <w:right w:val="single" w:sz="8" w:space="0" w:color="000000"/>
            </w:tcBorders>
            <w:shd w:val="clear" w:color="000000" w:fill="auto"/>
            <w:vAlign w:val="center"/>
          </w:tcPr>
          <w:p w:rsidR="009A7682" w:rsidRDefault="00000000">
            <w:pPr>
              <w:rPr>
                <w:color w:val="000000"/>
                <w:sz w:val="18"/>
                <w:szCs w:val="18"/>
              </w:rPr>
            </w:pPr>
            <w:r>
              <w:rPr>
                <w:rFonts w:hint="eastAsia"/>
                <w:color w:val="000000"/>
                <w:sz w:val="18"/>
                <w:szCs w:val="18"/>
              </w:rPr>
              <w:t>国家局临床试验批件（第三类医疗器械）（如有）</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A3"/>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4</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食品药品监督管理部门临床试验备案文件</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hint="eastAsia"/>
                <w:color w:val="000000"/>
                <w:sz w:val="18"/>
                <w:szCs w:val="18"/>
              </w:rPr>
              <w:t>1</w:t>
            </w:r>
            <w:r>
              <w:rPr>
                <w:rFonts w:hint="eastAsia"/>
                <w:color w:val="000000"/>
                <w:sz w:val="18"/>
                <w:szCs w:val="18"/>
              </w:rPr>
              <w:t>份，医疗器械临床试验备案表</w:t>
            </w:r>
            <w:r>
              <w:rPr>
                <w:rFonts w:eastAsia="等线"/>
                <w:color w:val="000000"/>
                <w:szCs w:val="21"/>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5</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申办者的资质证明（营业执照、组织机构代码、税务登记证、医疗器械生产许可证等）</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2</w:t>
            </w:r>
            <w:r>
              <w:rPr>
                <w:rFonts w:hint="eastAsia"/>
                <w:color w:val="000000"/>
                <w:sz w:val="18"/>
                <w:szCs w:val="18"/>
              </w:rPr>
              <w:t xml:space="preserve">份，营业执照、医疗器械生产许可证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6</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rFonts w:eastAsia="等线"/>
                <w:color w:val="000000"/>
                <w:sz w:val="18"/>
                <w:szCs w:val="18"/>
              </w:rPr>
            </w:pPr>
            <w:r>
              <w:rPr>
                <w:rFonts w:eastAsia="等线"/>
                <w:color w:val="000000"/>
                <w:sz w:val="18"/>
                <w:szCs w:val="18"/>
              </w:rPr>
              <w:t>CRO</w:t>
            </w:r>
            <w:r>
              <w:rPr>
                <w:rFonts w:hint="eastAsia"/>
                <w:color w:val="000000"/>
                <w:sz w:val="18"/>
                <w:szCs w:val="18"/>
              </w:rPr>
              <w:t>资质证明和委托书</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7</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rFonts w:ascii="宋体" w:hAnsi="宋体" w:cs="宋体"/>
                <w:color w:val="000000"/>
                <w:sz w:val="18"/>
                <w:szCs w:val="18"/>
              </w:rPr>
            </w:pPr>
            <w:r>
              <w:rPr>
                <w:rFonts w:hint="eastAsia"/>
                <w:color w:val="000000"/>
                <w:sz w:val="18"/>
                <w:szCs w:val="18"/>
              </w:rPr>
              <w:t>临床试验保险和赔偿措施或相关文件</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8</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临床试验方案及其修正案</w:t>
            </w:r>
            <w:r>
              <w:rPr>
                <w:color w:val="000000"/>
                <w:sz w:val="18"/>
                <w:szCs w:val="18"/>
              </w:rPr>
              <w:t>(</w:t>
            </w:r>
            <w:r>
              <w:rPr>
                <w:rFonts w:hint="eastAsia"/>
                <w:color w:val="000000"/>
                <w:sz w:val="18"/>
                <w:szCs w:val="18"/>
              </w:rPr>
              <w:t>已签名</w:t>
            </w:r>
            <w:r>
              <w:rPr>
                <w:color w:val="000000"/>
                <w:sz w:val="18"/>
                <w:szCs w:val="18"/>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2</w:t>
            </w:r>
            <w:r>
              <w:rPr>
                <w:rFonts w:hint="eastAsia"/>
                <w:color w:val="000000"/>
                <w:sz w:val="18"/>
                <w:szCs w:val="18"/>
              </w:rPr>
              <w:t>份，版本号和日期：</w:t>
            </w:r>
            <w:r>
              <w:rPr>
                <w:rFonts w:hint="eastAsia"/>
                <w:color w:val="000000"/>
                <w:sz w:val="18"/>
                <w:szCs w:val="18"/>
              </w:rPr>
              <w:t>1.0/2022</w:t>
            </w:r>
            <w:r>
              <w:rPr>
                <w:rFonts w:hint="eastAsia"/>
                <w:color w:val="000000"/>
                <w:sz w:val="18"/>
                <w:szCs w:val="18"/>
              </w:rPr>
              <w:t>年</w:t>
            </w:r>
            <w:r>
              <w:rPr>
                <w:rFonts w:hint="eastAsia"/>
                <w:color w:val="000000"/>
                <w:sz w:val="18"/>
                <w:szCs w:val="18"/>
              </w:rPr>
              <w:t>3</w:t>
            </w:r>
            <w:r>
              <w:rPr>
                <w:rFonts w:hint="eastAsia"/>
                <w:color w:val="000000"/>
                <w:sz w:val="18"/>
                <w:szCs w:val="18"/>
              </w:rPr>
              <w:t>月</w:t>
            </w:r>
            <w:r>
              <w:rPr>
                <w:rFonts w:hint="eastAsia"/>
                <w:color w:val="000000"/>
                <w:sz w:val="18"/>
                <w:szCs w:val="18"/>
              </w:rPr>
              <w:t>25</w:t>
            </w:r>
            <w:r>
              <w:rPr>
                <w:rFonts w:hint="eastAsia"/>
                <w:color w:val="000000"/>
                <w:sz w:val="18"/>
                <w:szCs w:val="18"/>
              </w:rPr>
              <w:t>日、版本号和日期：</w:t>
            </w:r>
            <w:r>
              <w:rPr>
                <w:rFonts w:hint="eastAsia"/>
                <w:color w:val="000000"/>
                <w:sz w:val="18"/>
                <w:szCs w:val="18"/>
              </w:rPr>
              <w:t>1.1/2022</w:t>
            </w:r>
            <w:r>
              <w:rPr>
                <w:rFonts w:hint="eastAsia"/>
                <w:color w:val="000000"/>
                <w:sz w:val="18"/>
                <w:szCs w:val="18"/>
              </w:rPr>
              <w:t>年</w:t>
            </w:r>
            <w:r>
              <w:rPr>
                <w:rFonts w:hint="eastAsia"/>
                <w:color w:val="000000"/>
                <w:sz w:val="18"/>
                <w:szCs w:val="18"/>
              </w:rPr>
              <w:t>4</w:t>
            </w:r>
            <w:r>
              <w:rPr>
                <w:rFonts w:hint="eastAsia"/>
                <w:color w:val="000000"/>
                <w:sz w:val="18"/>
                <w:szCs w:val="18"/>
              </w:rPr>
              <w:t>月</w:t>
            </w:r>
            <w:r>
              <w:rPr>
                <w:rFonts w:hint="eastAsia"/>
                <w:color w:val="000000"/>
                <w:sz w:val="18"/>
                <w:szCs w:val="18"/>
              </w:rPr>
              <w:t>30</w:t>
            </w:r>
            <w:r>
              <w:rPr>
                <w:rFonts w:hint="eastAsia"/>
                <w:color w:val="000000"/>
                <w:sz w:val="18"/>
                <w:szCs w:val="18"/>
              </w:rPr>
              <w:t>日</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9</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知情同意书及更新（样本）</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2</w:t>
            </w:r>
            <w:r>
              <w:rPr>
                <w:rFonts w:hint="eastAsia"/>
                <w:color w:val="000000"/>
                <w:sz w:val="18"/>
                <w:szCs w:val="18"/>
              </w:rPr>
              <w:t>套</w:t>
            </w:r>
            <w:r>
              <w:rPr>
                <w:rFonts w:hint="eastAsia"/>
                <w:color w:val="000000"/>
                <w:sz w:val="18"/>
                <w:szCs w:val="18"/>
              </w:rPr>
              <w:t>6</w:t>
            </w:r>
            <w:r>
              <w:rPr>
                <w:rFonts w:hint="eastAsia"/>
                <w:color w:val="000000"/>
                <w:sz w:val="18"/>
                <w:szCs w:val="18"/>
              </w:rPr>
              <w:t>份，版本号和日期：</w:t>
            </w:r>
            <w:r>
              <w:rPr>
                <w:rFonts w:hint="eastAsia"/>
                <w:color w:val="000000"/>
                <w:sz w:val="18"/>
                <w:szCs w:val="18"/>
              </w:rPr>
              <w:t>1.0/2022</w:t>
            </w:r>
            <w:r>
              <w:rPr>
                <w:rFonts w:hint="eastAsia"/>
                <w:color w:val="000000"/>
                <w:sz w:val="18"/>
                <w:szCs w:val="18"/>
              </w:rPr>
              <w:t>年</w:t>
            </w:r>
            <w:r>
              <w:rPr>
                <w:rFonts w:hint="eastAsia"/>
                <w:color w:val="000000"/>
                <w:sz w:val="18"/>
                <w:szCs w:val="18"/>
              </w:rPr>
              <w:t>3</w:t>
            </w:r>
            <w:r>
              <w:rPr>
                <w:rFonts w:hint="eastAsia"/>
                <w:color w:val="000000"/>
                <w:sz w:val="18"/>
                <w:szCs w:val="18"/>
              </w:rPr>
              <w:t>月</w:t>
            </w:r>
            <w:r>
              <w:rPr>
                <w:rFonts w:hint="eastAsia"/>
                <w:color w:val="000000"/>
                <w:sz w:val="18"/>
                <w:szCs w:val="18"/>
              </w:rPr>
              <w:t>25</w:t>
            </w:r>
            <w:r>
              <w:rPr>
                <w:rFonts w:hint="eastAsia"/>
                <w:color w:val="000000"/>
                <w:sz w:val="18"/>
                <w:szCs w:val="18"/>
              </w:rPr>
              <w:t>日、版本号和日期：</w:t>
            </w:r>
            <w:r>
              <w:rPr>
                <w:rFonts w:hint="eastAsia"/>
                <w:color w:val="000000"/>
                <w:sz w:val="18"/>
                <w:szCs w:val="18"/>
              </w:rPr>
              <w:t>1.1/2022</w:t>
            </w:r>
            <w:r>
              <w:rPr>
                <w:rFonts w:hint="eastAsia"/>
                <w:color w:val="000000"/>
                <w:sz w:val="18"/>
                <w:szCs w:val="18"/>
              </w:rPr>
              <w:t>年</w:t>
            </w:r>
            <w:r>
              <w:rPr>
                <w:rFonts w:hint="eastAsia"/>
                <w:color w:val="000000"/>
                <w:sz w:val="18"/>
                <w:szCs w:val="18"/>
              </w:rPr>
              <w:t>4</w:t>
            </w:r>
            <w:r>
              <w:rPr>
                <w:rFonts w:hint="eastAsia"/>
                <w:color w:val="000000"/>
                <w:sz w:val="18"/>
                <w:szCs w:val="18"/>
              </w:rPr>
              <w:t>月</w:t>
            </w:r>
            <w:r>
              <w:rPr>
                <w:rFonts w:hint="eastAsia"/>
                <w:color w:val="000000"/>
                <w:sz w:val="18"/>
                <w:szCs w:val="18"/>
              </w:rPr>
              <w:t>30</w:t>
            </w:r>
            <w:r>
              <w:rPr>
                <w:rFonts w:hint="eastAsia"/>
                <w:color w:val="000000"/>
                <w:sz w:val="18"/>
                <w:szCs w:val="18"/>
              </w:rPr>
              <w:t>日</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10</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其他提供给受试者的书面材料（如有）</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 xml:space="preserve">　</w:t>
            </w:r>
          </w:p>
        </w:tc>
      </w:tr>
      <w:tr w:rsidR="009A7682">
        <w:trPr>
          <w:trHeight w:val="145"/>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11</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招募受试者的相关资料（如有）</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12</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病例报告表及更新（样表）（刻光盘）</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A3"/>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hint="eastAsia"/>
                <w:color w:val="000000"/>
                <w:sz w:val="18"/>
                <w:szCs w:val="18"/>
              </w:rPr>
              <w:t>1</w:t>
            </w:r>
            <w:r>
              <w:rPr>
                <w:rFonts w:hint="eastAsia"/>
                <w:color w:val="000000"/>
                <w:sz w:val="18"/>
                <w:szCs w:val="18"/>
              </w:rPr>
              <w:t>份，版本号和日期：</w:t>
            </w:r>
            <w:r>
              <w:rPr>
                <w:rFonts w:hint="eastAsia"/>
                <w:color w:val="000000"/>
                <w:sz w:val="18"/>
                <w:szCs w:val="18"/>
              </w:rPr>
              <w:t>1.0/2022</w:t>
            </w:r>
            <w:r>
              <w:rPr>
                <w:rFonts w:hint="eastAsia"/>
                <w:color w:val="000000"/>
                <w:sz w:val="18"/>
                <w:szCs w:val="18"/>
              </w:rPr>
              <w:t>年</w:t>
            </w:r>
            <w:r>
              <w:rPr>
                <w:rFonts w:hint="eastAsia"/>
                <w:color w:val="000000"/>
                <w:sz w:val="18"/>
                <w:szCs w:val="18"/>
              </w:rPr>
              <w:t>3</w:t>
            </w:r>
            <w:r>
              <w:rPr>
                <w:rFonts w:hint="eastAsia"/>
                <w:color w:val="000000"/>
                <w:sz w:val="18"/>
                <w:szCs w:val="18"/>
              </w:rPr>
              <w:t>月</w:t>
            </w:r>
            <w:r>
              <w:rPr>
                <w:rFonts w:hint="eastAsia"/>
                <w:color w:val="000000"/>
                <w:sz w:val="18"/>
                <w:szCs w:val="18"/>
              </w:rPr>
              <w:t>25</w:t>
            </w:r>
            <w:r>
              <w:rPr>
                <w:rFonts w:hint="eastAsia"/>
                <w:color w:val="000000"/>
                <w:sz w:val="18"/>
                <w:szCs w:val="18"/>
              </w:rPr>
              <w:t>日</w:t>
            </w:r>
            <w:r>
              <w:rPr>
                <w:rFonts w:eastAsia="等线"/>
                <w:color w:val="000000"/>
                <w:szCs w:val="21"/>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13</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研究者手册及更新（刻光盘）</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A3"/>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hint="eastAsia"/>
                <w:color w:val="000000"/>
                <w:sz w:val="18"/>
                <w:szCs w:val="18"/>
              </w:rPr>
              <w:t>1</w:t>
            </w:r>
            <w:r>
              <w:rPr>
                <w:rFonts w:hint="eastAsia"/>
                <w:color w:val="000000"/>
                <w:sz w:val="18"/>
                <w:szCs w:val="18"/>
              </w:rPr>
              <w:t>份，版本号和日期：</w:t>
            </w:r>
            <w:r>
              <w:rPr>
                <w:rFonts w:hint="eastAsia"/>
                <w:color w:val="000000"/>
                <w:sz w:val="18"/>
                <w:szCs w:val="18"/>
              </w:rPr>
              <w:t>1.0/2022</w:t>
            </w:r>
            <w:r>
              <w:rPr>
                <w:rFonts w:hint="eastAsia"/>
                <w:color w:val="000000"/>
                <w:sz w:val="18"/>
                <w:szCs w:val="18"/>
              </w:rPr>
              <w:t>年</w:t>
            </w:r>
            <w:r>
              <w:rPr>
                <w:rFonts w:hint="eastAsia"/>
                <w:color w:val="000000"/>
                <w:sz w:val="18"/>
                <w:szCs w:val="18"/>
              </w:rPr>
              <w:t>3</w:t>
            </w:r>
            <w:r>
              <w:rPr>
                <w:rFonts w:hint="eastAsia"/>
                <w:color w:val="000000"/>
                <w:sz w:val="18"/>
                <w:szCs w:val="18"/>
              </w:rPr>
              <w:t>月</w:t>
            </w:r>
            <w:r>
              <w:rPr>
                <w:rFonts w:hint="eastAsia"/>
                <w:color w:val="000000"/>
                <w:sz w:val="18"/>
                <w:szCs w:val="18"/>
              </w:rPr>
              <w:t>25</w:t>
            </w:r>
            <w:r>
              <w:rPr>
                <w:rFonts w:hint="eastAsia"/>
                <w:color w:val="000000"/>
                <w:sz w:val="18"/>
                <w:szCs w:val="18"/>
              </w:rPr>
              <w:t>日</w:t>
            </w:r>
            <w:r>
              <w:rPr>
                <w:rFonts w:eastAsia="等线"/>
                <w:color w:val="000000"/>
                <w:szCs w:val="21"/>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14</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国家指定检测机构出具的检验报告</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hint="eastAsia"/>
                <w:color w:val="000000"/>
                <w:sz w:val="18"/>
                <w:szCs w:val="18"/>
              </w:rPr>
              <w:t>1</w:t>
            </w:r>
            <w:r>
              <w:rPr>
                <w:rFonts w:hint="eastAsia"/>
                <w:color w:val="000000"/>
                <w:sz w:val="18"/>
                <w:szCs w:val="18"/>
              </w:rPr>
              <w:t xml:space="preserve">份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lastRenderedPageBreak/>
              <w:t>15</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自测报告</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hint="eastAsia"/>
                <w:color w:val="000000"/>
                <w:sz w:val="18"/>
                <w:szCs w:val="18"/>
              </w:rPr>
              <w:t>3</w:t>
            </w:r>
            <w:r>
              <w:rPr>
                <w:rFonts w:hint="eastAsia"/>
                <w:color w:val="000000"/>
                <w:sz w:val="18"/>
                <w:szCs w:val="18"/>
              </w:rPr>
              <w:t xml:space="preserve">份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16</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产品技术要求</w:t>
            </w:r>
            <w:r>
              <w:rPr>
                <w:rFonts w:hint="eastAsia"/>
                <w:color w:val="000000"/>
                <w:sz w:val="18"/>
                <w:szCs w:val="18"/>
              </w:rPr>
              <w:t>/</w:t>
            </w:r>
            <w:r>
              <w:rPr>
                <w:rFonts w:hint="eastAsia"/>
                <w:color w:val="000000"/>
                <w:sz w:val="18"/>
                <w:szCs w:val="18"/>
              </w:rPr>
              <w:t>标准</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份</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17</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试验用医疗器械的研制符合适用的医疗器械质量管理体系相关要求的声明</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份</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18</w:t>
            </w:r>
          </w:p>
        </w:tc>
        <w:tc>
          <w:tcPr>
            <w:tcW w:w="2306" w:type="pct"/>
            <w:tcBorders>
              <w:top w:val="single" w:sz="4" w:space="0" w:color="000000"/>
              <w:left w:val="nil"/>
              <w:bottom w:val="single" w:sz="4" w:space="0" w:color="000000"/>
              <w:right w:val="single" w:sz="8" w:space="0" w:color="000000"/>
            </w:tcBorders>
            <w:shd w:val="clear" w:color="auto" w:fill="auto"/>
            <w:vAlign w:val="bottom"/>
          </w:tcPr>
          <w:p w:rsidR="009A7682" w:rsidRDefault="00000000">
            <w:pPr>
              <w:jc w:val="left"/>
              <w:rPr>
                <w:color w:val="000000"/>
                <w:sz w:val="18"/>
                <w:szCs w:val="18"/>
              </w:rPr>
            </w:pPr>
            <w:r>
              <w:rPr>
                <w:rFonts w:hint="eastAsia"/>
                <w:color w:val="000000"/>
                <w:sz w:val="18"/>
                <w:szCs w:val="18"/>
              </w:rPr>
              <w:t>综述资料</w:t>
            </w:r>
            <w:r>
              <w:rPr>
                <w:rFonts w:hint="eastAsia"/>
                <w:color w:val="000000"/>
                <w:sz w:val="18"/>
                <w:szCs w:val="18"/>
              </w:rPr>
              <w:t>/</w:t>
            </w:r>
            <w:r>
              <w:rPr>
                <w:rFonts w:hint="eastAsia"/>
                <w:color w:val="000000"/>
                <w:sz w:val="18"/>
                <w:szCs w:val="18"/>
              </w:rPr>
              <w:t>产品说明书</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份</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19</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临床前实验室资料或动物试验报告（首次用于人体的医疗器械，需出具报告单位的签名、盖章）（如有）</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9A7682">
            <w:pPr>
              <w:jc w:val="center"/>
              <w:rPr>
                <w:color w:val="000000"/>
                <w:sz w:val="18"/>
                <w:szCs w:val="18"/>
              </w:rPr>
            </w:pP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20</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研究者履历和其相关文件及更新（含</w:t>
            </w:r>
            <w:r>
              <w:rPr>
                <w:color w:val="000000"/>
                <w:sz w:val="18"/>
                <w:szCs w:val="18"/>
              </w:rPr>
              <w:t>GCP</w:t>
            </w:r>
            <w:r>
              <w:rPr>
                <w:rFonts w:hint="eastAsia"/>
                <w:color w:val="000000"/>
                <w:sz w:val="18"/>
                <w:szCs w:val="18"/>
              </w:rPr>
              <w:t>证书复印件</w:t>
            </w:r>
            <w:r>
              <w:rPr>
                <w:color w:val="000000"/>
                <w:sz w:val="18"/>
                <w:szCs w:val="18"/>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份，</w:t>
            </w:r>
            <w:r>
              <w:rPr>
                <w:rFonts w:hint="eastAsia"/>
                <w:color w:val="000000"/>
                <w:sz w:val="18"/>
                <w:szCs w:val="18"/>
              </w:rPr>
              <w:t>15</w:t>
            </w:r>
            <w:r>
              <w:rPr>
                <w:rFonts w:hint="eastAsia"/>
                <w:color w:val="000000"/>
                <w:sz w:val="18"/>
                <w:szCs w:val="18"/>
              </w:rPr>
              <w:t>个研究者资料</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21</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临床试验任务授权表（含研究者签名样张）</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份</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22</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启动会会议（签到、纪要、</w:t>
            </w:r>
            <w:r>
              <w:rPr>
                <w:rFonts w:hint="eastAsia"/>
                <w:color w:val="000000"/>
                <w:sz w:val="18"/>
                <w:szCs w:val="18"/>
              </w:rPr>
              <w:t>PPT</w:t>
            </w:r>
            <w:r>
              <w:rPr>
                <w:rFonts w:hint="eastAsia"/>
                <w:color w:val="000000"/>
                <w:sz w:val="18"/>
                <w:szCs w:val="18"/>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份</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23</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其他培训记录</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9A7682">
            <w:pPr>
              <w:jc w:val="center"/>
              <w:rPr>
                <w:color w:val="000000"/>
                <w:sz w:val="18"/>
                <w:szCs w:val="18"/>
              </w:rPr>
            </w:pP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24</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临床试验有关的实验室检测正常值范围及更新</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9A7682">
            <w:pPr>
              <w:jc w:val="center"/>
              <w:rPr>
                <w:color w:val="000000"/>
                <w:sz w:val="18"/>
                <w:szCs w:val="18"/>
              </w:rPr>
            </w:pP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25</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医学或实验室操作的质控证明</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9A7682">
            <w:pPr>
              <w:jc w:val="center"/>
              <w:rPr>
                <w:color w:val="000000"/>
                <w:sz w:val="18"/>
                <w:szCs w:val="18"/>
              </w:rPr>
            </w:pP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26</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试验用设备的校准、维护记录</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ABI7500</w:t>
            </w:r>
            <w:r>
              <w:rPr>
                <w:rFonts w:hint="eastAsia"/>
                <w:color w:val="000000"/>
                <w:sz w:val="18"/>
                <w:szCs w:val="18"/>
              </w:rPr>
              <w:t>：仪器序列号</w:t>
            </w:r>
            <w:r>
              <w:rPr>
                <w:rFonts w:hint="eastAsia"/>
                <w:color w:val="000000"/>
                <w:sz w:val="18"/>
                <w:szCs w:val="18"/>
              </w:rPr>
              <w:t>2750509264</w:t>
            </w:r>
            <w:r>
              <w:rPr>
                <w:rFonts w:hint="eastAsia"/>
                <w:color w:val="000000"/>
                <w:sz w:val="18"/>
                <w:szCs w:val="18"/>
              </w:rPr>
              <w:t>、</w:t>
            </w:r>
            <w:r>
              <w:rPr>
                <w:rFonts w:hint="eastAsia"/>
                <w:color w:val="000000"/>
                <w:sz w:val="18"/>
                <w:szCs w:val="18"/>
              </w:rPr>
              <w:t>2750509255</w:t>
            </w:r>
            <w:r>
              <w:rPr>
                <w:rFonts w:hint="eastAsia"/>
                <w:color w:val="000000"/>
                <w:sz w:val="18"/>
                <w:szCs w:val="18"/>
              </w:rPr>
              <w:t>全自核酸提取仪：机身号</w:t>
            </w:r>
            <w:r>
              <w:rPr>
                <w:rFonts w:hint="eastAsia"/>
                <w:color w:val="000000"/>
                <w:sz w:val="18"/>
                <w:szCs w:val="18"/>
              </w:rPr>
              <w:t>DA01012755</w:t>
            </w:r>
            <w:r>
              <w:rPr>
                <w:rFonts w:hint="eastAsia"/>
                <w:color w:val="000000"/>
                <w:sz w:val="18"/>
                <w:szCs w:val="18"/>
              </w:rPr>
              <w:t>；全自动化学发光测定仪：仪器序列号</w:t>
            </w:r>
            <w:r>
              <w:rPr>
                <w:rFonts w:hint="eastAsia"/>
                <w:color w:val="000000"/>
                <w:sz w:val="18"/>
                <w:szCs w:val="18"/>
              </w:rPr>
              <w:t>7021006574</w:t>
            </w:r>
            <w:r>
              <w:rPr>
                <w:rFonts w:hint="eastAsia"/>
                <w:color w:val="000000"/>
                <w:sz w:val="18"/>
                <w:szCs w:val="18"/>
              </w:rPr>
              <w:t>、</w:t>
            </w:r>
            <w:r>
              <w:rPr>
                <w:rFonts w:hint="eastAsia"/>
                <w:color w:val="000000"/>
                <w:sz w:val="18"/>
                <w:szCs w:val="18"/>
              </w:rPr>
              <w:t>7021003385</w:t>
            </w:r>
          </w:p>
        </w:tc>
      </w:tr>
      <w:tr w:rsidR="009A7682">
        <w:trPr>
          <w:trHeight w:val="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27</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设盲试验的破盲规程（如有）</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份</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28</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受试者鉴认代码表</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份</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29</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受试者筛选表与入选表</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份</w:t>
            </w:r>
          </w:p>
        </w:tc>
      </w:tr>
      <w:tr w:rsidR="009A7682">
        <w:trPr>
          <w:trHeight w:val="312"/>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30</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医疗器械接收记录</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份（汇总）</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31</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医疗器械使用记录</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hint="eastAsia"/>
                <w:color w:val="000000"/>
                <w:sz w:val="18"/>
                <w:szCs w:val="18"/>
              </w:rPr>
              <w:t>1</w:t>
            </w:r>
            <w:r>
              <w:rPr>
                <w:rFonts w:hint="eastAsia"/>
                <w:color w:val="000000"/>
                <w:sz w:val="18"/>
                <w:szCs w:val="18"/>
              </w:rPr>
              <w:t>份（汇总）</w:t>
            </w:r>
            <w:r>
              <w:rPr>
                <w:rFonts w:eastAsia="等线"/>
                <w:color w:val="000000"/>
                <w:szCs w:val="21"/>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32</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治疗分配记录</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A3"/>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33</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医疗器械回收记录或销毁证明</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3</w:t>
            </w:r>
            <w:r>
              <w:rPr>
                <w:rFonts w:hint="eastAsia"/>
                <w:color w:val="000000"/>
                <w:sz w:val="18"/>
                <w:szCs w:val="18"/>
              </w:rPr>
              <w:t xml:space="preserve">份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34</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试验相关物资的运货单（或接收单）</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份</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35</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严重不良事件报告（如有）</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 xml:space="preserve">　</w:t>
            </w:r>
          </w:p>
        </w:tc>
      </w:tr>
      <w:tr w:rsidR="009A7682">
        <w:trPr>
          <w:trHeight w:val="84"/>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36</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申办者对严重不良事件和可能导致严重不良事件的器械缺陷的报告（如有）</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37</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已签名的知情同意书</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235</w:t>
            </w:r>
            <w:r>
              <w:rPr>
                <w:rFonts w:hint="eastAsia"/>
                <w:color w:val="000000"/>
                <w:sz w:val="18"/>
                <w:szCs w:val="18"/>
              </w:rPr>
              <w:t>份，</w:t>
            </w:r>
            <w:r>
              <w:rPr>
                <w:rFonts w:hint="eastAsia"/>
                <w:color w:val="000000"/>
                <w:sz w:val="18"/>
                <w:szCs w:val="18"/>
              </w:rPr>
              <w:t>4</w:t>
            </w:r>
            <w:r>
              <w:rPr>
                <w:rFonts w:hint="eastAsia"/>
                <w:color w:val="000000"/>
                <w:sz w:val="18"/>
                <w:szCs w:val="18"/>
              </w:rPr>
              <w:t>盒</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38</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原始医疗文件</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2</w:t>
            </w:r>
            <w:r>
              <w:rPr>
                <w:rFonts w:hint="eastAsia"/>
                <w:color w:val="000000"/>
                <w:sz w:val="18"/>
                <w:szCs w:val="18"/>
              </w:rPr>
              <w:t>份</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39</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病例报告表及质疑表</w:t>
            </w:r>
            <w:r>
              <w:rPr>
                <w:color w:val="000000"/>
                <w:sz w:val="18"/>
                <w:szCs w:val="18"/>
              </w:rPr>
              <w:t>(</w:t>
            </w:r>
            <w:r>
              <w:rPr>
                <w:rFonts w:hint="eastAsia"/>
                <w:color w:val="000000"/>
                <w:sz w:val="18"/>
                <w:szCs w:val="18"/>
              </w:rPr>
              <w:t>已填写、签名、注明日期</w:t>
            </w:r>
            <w:r>
              <w:rPr>
                <w:color w:val="000000"/>
                <w:sz w:val="18"/>
                <w:szCs w:val="18"/>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 xml:space="preserve">份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40</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受试者补贴签收凭证</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 xml:space="preserve">份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41</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监查发现记录及跟进</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3</w:t>
            </w:r>
            <w:r>
              <w:rPr>
                <w:rFonts w:hint="eastAsia"/>
                <w:color w:val="000000"/>
                <w:sz w:val="18"/>
                <w:szCs w:val="18"/>
              </w:rPr>
              <w:t xml:space="preserve">份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42</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其他沟通记录（信件、会议记录、电话记录）</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43</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年度</w:t>
            </w:r>
            <w:r>
              <w:rPr>
                <w:color w:val="000000"/>
                <w:sz w:val="18"/>
                <w:szCs w:val="18"/>
              </w:rPr>
              <w:t>/</w:t>
            </w:r>
            <w:r>
              <w:rPr>
                <w:rFonts w:hint="eastAsia"/>
                <w:color w:val="000000"/>
                <w:sz w:val="18"/>
                <w:szCs w:val="18"/>
              </w:rPr>
              <w:t>定期跟踪审查报告</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 xml:space="preserve">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44</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分中心小结</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 xml:space="preserve">份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45</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完成试验受试者编码目录</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 xml:space="preserve">份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46</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总结报告</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 xml:space="preserve">份，组长单位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hint="eastAsia"/>
                <w:color w:val="000000"/>
                <w:szCs w:val="21"/>
              </w:rPr>
              <w:lastRenderedPageBreak/>
              <w:t>4</w:t>
            </w:r>
            <w:r>
              <w:rPr>
                <w:rFonts w:eastAsia="等线"/>
                <w:color w:val="000000"/>
                <w:szCs w:val="21"/>
              </w:rPr>
              <w:t>7</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稽查、自查报告</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9A7682">
            <w:pPr>
              <w:jc w:val="center"/>
              <w:rPr>
                <w:rFonts w:eastAsia="等线"/>
                <w:color w:val="000000"/>
                <w:szCs w:val="21"/>
              </w:rPr>
            </w:pP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hint="eastAsia"/>
                <w:color w:val="000000"/>
                <w:szCs w:val="21"/>
              </w:rPr>
              <w:t>4</w:t>
            </w:r>
            <w:r>
              <w:rPr>
                <w:rFonts w:eastAsia="等线"/>
                <w:color w:val="000000"/>
                <w:szCs w:val="21"/>
              </w:rPr>
              <w:t>8</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专业组质控报告</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A3"/>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9A7682">
            <w:pPr>
              <w:jc w:val="center"/>
              <w:rPr>
                <w:rFonts w:eastAsia="等线"/>
                <w:color w:val="000000"/>
                <w:szCs w:val="21"/>
              </w:rPr>
            </w:pPr>
          </w:p>
        </w:tc>
      </w:tr>
      <w:tr w:rsidR="009A7682">
        <w:trPr>
          <w:trHeight w:val="290"/>
          <w:jc w:val="center"/>
        </w:trPr>
        <w:tc>
          <w:tcPr>
            <w:tcW w:w="283" w:type="pct"/>
            <w:tcBorders>
              <w:top w:val="single" w:sz="4" w:space="0" w:color="000000"/>
              <w:left w:val="single" w:sz="8" w:space="0" w:color="000000"/>
              <w:bottom w:val="single" w:sz="8"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hint="eastAsia"/>
                <w:color w:val="000000"/>
                <w:szCs w:val="21"/>
              </w:rPr>
              <w:t>4</w:t>
            </w:r>
            <w:r>
              <w:rPr>
                <w:rFonts w:eastAsia="等线"/>
                <w:color w:val="000000"/>
                <w:szCs w:val="21"/>
              </w:rPr>
              <w:t>9</w:t>
            </w:r>
          </w:p>
        </w:tc>
        <w:tc>
          <w:tcPr>
            <w:tcW w:w="2306" w:type="pct"/>
            <w:tcBorders>
              <w:top w:val="single" w:sz="4" w:space="0" w:color="000000"/>
              <w:left w:val="nil"/>
              <w:bottom w:val="single" w:sz="8" w:space="0" w:color="000000"/>
              <w:right w:val="single" w:sz="8" w:space="0" w:color="000000"/>
            </w:tcBorders>
            <w:shd w:val="clear" w:color="auto" w:fill="auto"/>
            <w:vAlign w:val="center"/>
          </w:tcPr>
          <w:p w:rsidR="009A7682" w:rsidRDefault="00000000">
            <w:pPr>
              <w:rPr>
                <w:color w:val="000000"/>
                <w:sz w:val="18"/>
                <w:szCs w:val="18"/>
              </w:rPr>
            </w:pPr>
            <w:r>
              <w:rPr>
                <w:rFonts w:hint="eastAsia"/>
                <w:color w:val="000000"/>
                <w:sz w:val="18"/>
                <w:szCs w:val="18"/>
              </w:rPr>
              <w:t>递交人类遗传办的申报材料及批件（若涉及人类遗传资源采集、收集、研究、开发、买卖、出口、出境等）</w:t>
            </w:r>
          </w:p>
        </w:tc>
        <w:tc>
          <w:tcPr>
            <w:tcW w:w="342" w:type="pct"/>
            <w:tcBorders>
              <w:top w:val="single" w:sz="4" w:space="0" w:color="000000"/>
              <w:left w:val="nil"/>
              <w:bottom w:val="single" w:sz="8"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2" w:type="pct"/>
            <w:tcBorders>
              <w:top w:val="single" w:sz="4" w:space="0" w:color="000000"/>
              <w:left w:val="nil"/>
              <w:bottom w:val="single" w:sz="8"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3" w:type="pct"/>
            <w:tcBorders>
              <w:top w:val="single" w:sz="4" w:space="0" w:color="000000"/>
              <w:left w:val="nil"/>
              <w:bottom w:val="single" w:sz="8"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8" w:space="0" w:color="000000"/>
              <w:right w:val="single" w:sz="8" w:space="0" w:color="000000"/>
            </w:tcBorders>
            <w:shd w:val="clear" w:color="auto" w:fill="auto"/>
            <w:vAlign w:val="center"/>
          </w:tcPr>
          <w:p w:rsidR="009A7682" w:rsidRDefault="009A7682">
            <w:pPr>
              <w:jc w:val="center"/>
              <w:rPr>
                <w:rFonts w:eastAsia="等线"/>
                <w:color w:val="000000"/>
                <w:szCs w:val="21"/>
              </w:rPr>
            </w:pPr>
          </w:p>
        </w:tc>
      </w:tr>
      <w:tr w:rsidR="009A7682">
        <w:trPr>
          <w:trHeight w:val="290"/>
          <w:jc w:val="center"/>
        </w:trPr>
        <w:tc>
          <w:tcPr>
            <w:tcW w:w="283" w:type="pct"/>
            <w:tcBorders>
              <w:top w:val="nil"/>
              <w:left w:val="single" w:sz="8" w:space="0" w:color="000000"/>
              <w:bottom w:val="single" w:sz="8"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 xml:space="preserve">　</w:t>
            </w:r>
          </w:p>
        </w:tc>
        <w:tc>
          <w:tcPr>
            <w:tcW w:w="2306" w:type="pct"/>
            <w:tcBorders>
              <w:top w:val="nil"/>
              <w:left w:val="nil"/>
              <w:bottom w:val="single" w:sz="8" w:space="0" w:color="000000"/>
              <w:right w:val="single" w:sz="8" w:space="0" w:color="000000"/>
            </w:tcBorders>
            <w:shd w:val="clear" w:color="auto" w:fill="auto"/>
            <w:vAlign w:val="center"/>
          </w:tcPr>
          <w:p w:rsidR="009A7682" w:rsidRDefault="00000000">
            <w:pPr>
              <w:jc w:val="center"/>
              <w:rPr>
                <w:rFonts w:ascii="宋体" w:hAnsi="宋体" w:cs="宋体"/>
                <w:b/>
                <w:bCs/>
                <w:color w:val="000000"/>
                <w:sz w:val="18"/>
                <w:szCs w:val="18"/>
              </w:rPr>
            </w:pPr>
            <w:r>
              <w:rPr>
                <w:rFonts w:hint="eastAsia"/>
                <w:b/>
                <w:bCs/>
                <w:color w:val="000000"/>
                <w:sz w:val="18"/>
                <w:szCs w:val="18"/>
              </w:rPr>
              <w:t>其他资料</w:t>
            </w:r>
          </w:p>
        </w:tc>
        <w:tc>
          <w:tcPr>
            <w:tcW w:w="342" w:type="pct"/>
            <w:tcBorders>
              <w:top w:val="nil"/>
              <w:left w:val="nil"/>
              <w:bottom w:val="single" w:sz="8" w:space="0" w:color="000000"/>
              <w:right w:val="single" w:sz="8" w:space="0" w:color="000000"/>
            </w:tcBorders>
            <w:shd w:val="clear" w:color="auto" w:fill="auto"/>
            <w:vAlign w:val="center"/>
          </w:tcPr>
          <w:p w:rsidR="009A7682" w:rsidRDefault="00000000">
            <w:pPr>
              <w:jc w:val="center"/>
              <w:rPr>
                <w:b/>
                <w:bCs/>
                <w:color w:val="000000"/>
                <w:szCs w:val="21"/>
              </w:rPr>
            </w:pPr>
            <w:r>
              <w:rPr>
                <w:rFonts w:hint="eastAsia"/>
                <w:b/>
                <w:bCs/>
                <w:color w:val="000000"/>
                <w:szCs w:val="21"/>
              </w:rPr>
              <w:t>有</w:t>
            </w:r>
          </w:p>
        </w:tc>
        <w:tc>
          <w:tcPr>
            <w:tcW w:w="342" w:type="pct"/>
            <w:tcBorders>
              <w:top w:val="nil"/>
              <w:left w:val="nil"/>
              <w:bottom w:val="single" w:sz="8" w:space="0" w:color="000000"/>
              <w:right w:val="single" w:sz="8" w:space="0" w:color="000000"/>
            </w:tcBorders>
            <w:shd w:val="clear" w:color="auto" w:fill="auto"/>
            <w:vAlign w:val="center"/>
          </w:tcPr>
          <w:p w:rsidR="009A7682" w:rsidRDefault="00000000">
            <w:pPr>
              <w:jc w:val="center"/>
              <w:rPr>
                <w:b/>
                <w:bCs/>
                <w:color w:val="000000"/>
                <w:szCs w:val="21"/>
              </w:rPr>
            </w:pPr>
            <w:r>
              <w:rPr>
                <w:rFonts w:hint="eastAsia"/>
                <w:b/>
                <w:bCs/>
                <w:color w:val="000000"/>
                <w:szCs w:val="21"/>
              </w:rPr>
              <w:t>无</w:t>
            </w:r>
          </w:p>
        </w:tc>
        <w:tc>
          <w:tcPr>
            <w:tcW w:w="343" w:type="pct"/>
            <w:tcBorders>
              <w:top w:val="nil"/>
              <w:left w:val="nil"/>
              <w:bottom w:val="single" w:sz="8" w:space="0" w:color="000000"/>
              <w:right w:val="single" w:sz="8" w:space="0" w:color="000000"/>
            </w:tcBorders>
            <w:shd w:val="clear" w:color="auto" w:fill="auto"/>
            <w:vAlign w:val="center"/>
          </w:tcPr>
          <w:p w:rsidR="009A7682" w:rsidRDefault="00000000">
            <w:pPr>
              <w:jc w:val="center"/>
              <w:rPr>
                <w:b/>
                <w:bCs/>
                <w:color w:val="000000"/>
                <w:szCs w:val="21"/>
              </w:rPr>
            </w:pPr>
            <w:r>
              <w:rPr>
                <w:rFonts w:hint="eastAsia"/>
                <w:b/>
                <w:bCs/>
                <w:color w:val="000000"/>
                <w:szCs w:val="21"/>
              </w:rPr>
              <w:t>NA</w:t>
            </w:r>
          </w:p>
        </w:tc>
        <w:tc>
          <w:tcPr>
            <w:tcW w:w="1381" w:type="pct"/>
            <w:tcBorders>
              <w:top w:val="nil"/>
              <w:left w:val="nil"/>
              <w:bottom w:val="single" w:sz="8" w:space="0" w:color="000000"/>
              <w:right w:val="single" w:sz="8" w:space="0" w:color="000000"/>
            </w:tcBorders>
            <w:shd w:val="clear" w:color="auto" w:fill="auto"/>
            <w:vAlign w:val="center"/>
          </w:tcPr>
          <w:p w:rsidR="009A7682" w:rsidRDefault="00000000">
            <w:pPr>
              <w:jc w:val="center"/>
              <w:rPr>
                <w:rFonts w:eastAsia="等线"/>
                <w:color w:val="000000"/>
                <w:szCs w:val="21"/>
              </w:rPr>
            </w:pPr>
            <w:r>
              <w:rPr>
                <w:b/>
                <w:bCs/>
                <w:color w:val="000000"/>
                <w:szCs w:val="21"/>
              </w:rPr>
              <w:t xml:space="preserve">　</w:t>
            </w:r>
            <w:r>
              <w:rPr>
                <w:rFonts w:hint="eastAsia"/>
                <w:b/>
                <w:bCs/>
                <w:color w:val="000000"/>
                <w:szCs w:val="21"/>
              </w:rPr>
              <w:t>备注</w:t>
            </w:r>
          </w:p>
        </w:tc>
      </w:tr>
      <w:tr w:rsidR="009A7682">
        <w:trPr>
          <w:trHeight w:val="490"/>
          <w:jc w:val="center"/>
        </w:trPr>
        <w:tc>
          <w:tcPr>
            <w:tcW w:w="283" w:type="pct"/>
            <w:tcBorders>
              <w:top w:val="single" w:sz="8"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1</w:t>
            </w:r>
          </w:p>
        </w:tc>
        <w:tc>
          <w:tcPr>
            <w:tcW w:w="2306" w:type="pct"/>
            <w:tcBorders>
              <w:top w:val="single" w:sz="8" w:space="0" w:color="000000"/>
              <w:left w:val="nil"/>
              <w:bottom w:val="single" w:sz="4" w:space="0" w:color="000000"/>
              <w:right w:val="single" w:sz="8" w:space="0" w:color="000000"/>
            </w:tcBorders>
            <w:shd w:val="clear" w:color="auto" w:fill="auto"/>
            <w:vAlign w:val="center"/>
          </w:tcPr>
          <w:p w:rsidR="009A7682" w:rsidRDefault="00000000">
            <w:pPr>
              <w:rPr>
                <w:rFonts w:ascii="宋体" w:hAnsi="宋体" w:cs="宋体"/>
                <w:color w:val="000000"/>
                <w:sz w:val="18"/>
                <w:szCs w:val="18"/>
              </w:rPr>
            </w:pPr>
            <w:r>
              <w:rPr>
                <w:rFonts w:hint="eastAsia"/>
                <w:color w:val="000000"/>
                <w:sz w:val="18"/>
                <w:szCs w:val="18"/>
              </w:rPr>
              <w:t>统计分析报告</w:t>
            </w:r>
          </w:p>
        </w:tc>
        <w:tc>
          <w:tcPr>
            <w:tcW w:w="342" w:type="pct"/>
            <w:tcBorders>
              <w:top w:val="single" w:sz="8"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8"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8"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8"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 xml:space="preserve">份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2</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rFonts w:ascii="宋体" w:hAnsi="宋体" w:cs="宋体"/>
                <w:color w:val="000000"/>
                <w:sz w:val="18"/>
                <w:szCs w:val="18"/>
              </w:rPr>
            </w:pPr>
            <w:r>
              <w:rPr>
                <w:rFonts w:hint="eastAsia"/>
                <w:color w:val="000000"/>
                <w:sz w:val="18"/>
                <w:szCs w:val="18"/>
              </w:rPr>
              <w:t>统计数据库（刻光盘）</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color w:val="000000"/>
                <w:sz w:val="18"/>
                <w:szCs w:val="18"/>
              </w:rPr>
            </w:pPr>
            <w:r>
              <w:rPr>
                <w:rFonts w:hint="eastAsia"/>
                <w:color w:val="000000"/>
                <w:sz w:val="18"/>
                <w:szCs w:val="18"/>
              </w:rPr>
              <w:t>1</w:t>
            </w:r>
            <w:r>
              <w:rPr>
                <w:rFonts w:hint="eastAsia"/>
                <w:color w:val="000000"/>
                <w:sz w:val="18"/>
                <w:szCs w:val="18"/>
              </w:rPr>
              <w:t xml:space="preserve">份　</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color w:val="000000"/>
                <w:szCs w:val="21"/>
              </w:rPr>
              <w:t>3</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rFonts w:ascii="宋体" w:hAnsi="宋体" w:cs="宋体"/>
                <w:color w:val="000000"/>
                <w:sz w:val="18"/>
                <w:szCs w:val="18"/>
              </w:rPr>
            </w:pPr>
            <w:r>
              <w:rPr>
                <w:rFonts w:ascii="宋体" w:hAnsi="宋体" w:cs="宋体" w:hint="eastAsia"/>
                <w:color w:val="000000"/>
                <w:sz w:val="18"/>
                <w:szCs w:val="18"/>
              </w:rPr>
              <w:t>临床试验记录</w:t>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sym w:font="Wingdings 2" w:char="0052"/>
            </w: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jc w:val="center"/>
              <w:rPr>
                <w:rFonts w:ascii="宋体" w:hAnsi="宋体"/>
                <w:color w:val="000000"/>
                <w:szCs w:val="21"/>
              </w:rPr>
            </w:pPr>
            <w:r>
              <w:rPr>
                <w:rFonts w:ascii="宋体" w:hAnsi="宋体"/>
                <w:color w:val="000000"/>
                <w:szCs w:val="21"/>
              </w:rPr>
              <w:t>□</w:t>
            </w: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000000">
            <w:pPr>
              <w:rPr>
                <w:rFonts w:eastAsia="等线"/>
                <w:color w:val="000000"/>
                <w:szCs w:val="21"/>
              </w:rPr>
            </w:pPr>
            <w:r>
              <w:rPr>
                <w:rFonts w:eastAsia="等线"/>
                <w:color w:val="000000"/>
                <w:szCs w:val="21"/>
              </w:rPr>
              <w:t xml:space="preserve">　</w:t>
            </w:r>
            <w:r>
              <w:rPr>
                <w:rFonts w:eastAsia="等线" w:hint="eastAsia"/>
                <w:color w:val="000000"/>
                <w:szCs w:val="21"/>
              </w:rPr>
              <w:t xml:space="preserve">         </w:t>
            </w:r>
            <w:r>
              <w:rPr>
                <w:rFonts w:hint="eastAsia"/>
                <w:color w:val="000000"/>
                <w:sz w:val="18"/>
                <w:szCs w:val="18"/>
              </w:rPr>
              <w:t>1</w:t>
            </w:r>
            <w:r>
              <w:rPr>
                <w:rFonts w:hint="eastAsia"/>
                <w:color w:val="000000"/>
                <w:sz w:val="18"/>
                <w:szCs w:val="18"/>
              </w:rPr>
              <w:t>盒</w:t>
            </w:r>
          </w:p>
        </w:tc>
      </w:tr>
      <w:tr w:rsidR="009A7682">
        <w:trPr>
          <w:trHeight w:val="290"/>
          <w:jc w:val="center"/>
        </w:trPr>
        <w:tc>
          <w:tcPr>
            <w:tcW w:w="283" w:type="pct"/>
            <w:tcBorders>
              <w:top w:val="single" w:sz="4" w:space="0" w:color="000000"/>
              <w:left w:val="single" w:sz="8" w:space="0" w:color="000000"/>
              <w:bottom w:val="single" w:sz="4" w:space="0" w:color="000000"/>
              <w:right w:val="single" w:sz="8" w:space="0" w:color="000000"/>
            </w:tcBorders>
            <w:shd w:val="clear" w:color="auto" w:fill="auto"/>
            <w:vAlign w:val="center"/>
          </w:tcPr>
          <w:p w:rsidR="009A7682" w:rsidRDefault="00000000">
            <w:pPr>
              <w:jc w:val="center"/>
              <w:rPr>
                <w:rFonts w:eastAsia="等线"/>
                <w:color w:val="000000"/>
                <w:szCs w:val="21"/>
              </w:rPr>
            </w:pPr>
            <w:r>
              <w:rPr>
                <w:rFonts w:eastAsia="等线" w:hint="eastAsia"/>
                <w:color w:val="000000"/>
                <w:szCs w:val="21"/>
              </w:rPr>
              <w:t>4</w:t>
            </w:r>
          </w:p>
        </w:tc>
        <w:tc>
          <w:tcPr>
            <w:tcW w:w="2306" w:type="pct"/>
            <w:tcBorders>
              <w:top w:val="single" w:sz="4" w:space="0" w:color="000000"/>
              <w:left w:val="nil"/>
              <w:bottom w:val="single" w:sz="4" w:space="0" w:color="000000"/>
              <w:right w:val="single" w:sz="8" w:space="0" w:color="000000"/>
            </w:tcBorders>
            <w:shd w:val="clear" w:color="auto" w:fill="auto"/>
            <w:vAlign w:val="center"/>
          </w:tcPr>
          <w:p w:rsidR="009A7682" w:rsidRDefault="009A7682">
            <w:pPr>
              <w:rPr>
                <w:rFonts w:ascii="宋体" w:hAnsi="宋体" w:cs="宋体"/>
                <w:color w:val="000000"/>
                <w:sz w:val="18"/>
                <w:szCs w:val="18"/>
              </w:rPr>
            </w:pP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9A7682">
            <w:pPr>
              <w:jc w:val="center"/>
              <w:rPr>
                <w:rFonts w:ascii="宋体" w:hAnsi="宋体"/>
                <w:color w:val="000000"/>
                <w:szCs w:val="21"/>
              </w:rPr>
            </w:pPr>
          </w:p>
        </w:tc>
        <w:tc>
          <w:tcPr>
            <w:tcW w:w="342" w:type="pct"/>
            <w:tcBorders>
              <w:top w:val="single" w:sz="4" w:space="0" w:color="000000"/>
              <w:left w:val="nil"/>
              <w:bottom w:val="single" w:sz="4" w:space="0" w:color="000000"/>
              <w:right w:val="single" w:sz="8" w:space="0" w:color="000000"/>
            </w:tcBorders>
            <w:shd w:val="clear" w:color="auto" w:fill="auto"/>
            <w:vAlign w:val="center"/>
          </w:tcPr>
          <w:p w:rsidR="009A7682" w:rsidRDefault="009A7682">
            <w:pPr>
              <w:jc w:val="center"/>
              <w:rPr>
                <w:rFonts w:ascii="宋体" w:hAnsi="宋体"/>
                <w:color w:val="000000"/>
                <w:szCs w:val="21"/>
              </w:rPr>
            </w:pPr>
          </w:p>
        </w:tc>
        <w:tc>
          <w:tcPr>
            <w:tcW w:w="343" w:type="pct"/>
            <w:tcBorders>
              <w:top w:val="single" w:sz="4" w:space="0" w:color="000000"/>
              <w:left w:val="nil"/>
              <w:bottom w:val="single" w:sz="4" w:space="0" w:color="000000"/>
              <w:right w:val="single" w:sz="8" w:space="0" w:color="000000"/>
            </w:tcBorders>
            <w:shd w:val="clear" w:color="auto" w:fill="auto"/>
            <w:vAlign w:val="center"/>
          </w:tcPr>
          <w:p w:rsidR="009A7682" w:rsidRDefault="009A7682">
            <w:pPr>
              <w:jc w:val="center"/>
              <w:rPr>
                <w:rFonts w:ascii="宋体" w:hAnsi="宋体"/>
                <w:color w:val="000000"/>
                <w:szCs w:val="21"/>
              </w:rPr>
            </w:pPr>
          </w:p>
        </w:tc>
        <w:tc>
          <w:tcPr>
            <w:tcW w:w="1381" w:type="pct"/>
            <w:tcBorders>
              <w:top w:val="single" w:sz="4" w:space="0" w:color="000000"/>
              <w:left w:val="nil"/>
              <w:bottom w:val="single" w:sz="4" w:space="0" w:color="000000"/>
              <w:right w:val="single" w:sz="8" w:space="0" w:color="000000"/>
            </w:tcBorders>
            <w:shd w:val="clear" w:color="auto" w:fill="auto"/>
            <w:vAlign w:val="center"/>
          </w:tcPr>
          <w:p w:rsidR="009A7682" w:rsidRDefault="009A7682">
            <w:pPr>
              <w:jc w:val="center"/>
              <w:rPr>
                <w:rFonts w:eastAsia="等线"/>
                <w:color w:val="000000"/>
                <w:szCs w:val="21"/>
              </w:rPr>
            </w:pPr>
          </w:p>
        </w:tc>
      </w:tr>
      <w:tr w:rsidR="009A7682">
        <w:trPr>
          <w:trHeight w:val="700"/>
          <w:jc w:val="center"/>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auto"/>
          </w:tcPr>
          <w:p w:rsidR="009A7682" w:rsidRDefault="00000000">
            <w:pPr>
              <w:jc w:val="left"/>
              <w:rPr>
                <w:rFonts w:eastAsia="等线"/>
                <w:color w:val="000000"/>
                <w:szCs w:val="21"/>
              </w:rPr>
            </w:pPr>
            <w:r>
              <w:br w:type="page"/>
            </w:r>
            <w:r>
              <w:rPr>
                <w:rFonts w:hint="eastAsia"/>
                <w:sz w:val="18"/>
                <w:szCs w:val="18"/>
              </w:rPr>
              <w:t>资料保存到期后，联系人及联系方式（固话和手机）：</w:t>
            </w:r>
          </w:p>
        </w:tc>
      </w:tr>
    </w:tbl>
    <w:p w:rsidR="009A7682" w:rsidRDefault="009A7682">
      <w:pPr>
        <w:spacing w:line="240" w:lineRule="atLeast"/>
      </w:pPr>
    </w:p>
    <w:p w:rsidR="009A7682" w:rsidRDefault="009A7682"/>
    <w:sectPr w:rsidR="009A7682">
      <w:headerReference w:type="default" r:id="rId7"/>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2841" w:rsidRDefault="000A2841">
      <w:r>
        <w:separator/>
      </w:r>
    </w:p>
  </w:endnote>
  <w:endnote w:type="continuationSeparator" w:id="0">
    <w:p w:rsidR="000A2841" w:rsidRDefault="000A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ì.">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ebdings"/>
    <w:charset w:val="00"/>
    <w:family w:val="auto"/>
    <w:pitch w:val="default"/>
    <w:sig w:usb0="00000000" w:usb1="00000000" w:usb2="00000000" w:usb3="00000000" w:csb0="80000000" w:csb1="00000000"/>
  </w:font>
  <w:font w:name="华文中宋">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7682" w:rsidRDefault="00000000">
    <w:pPr>
      <w:pStyle w:val="ab"/>
      <w:framePr w:wrap="around" w:vAnchor="text" w:hAnchor="margin" w:xAlign="right" w:y="1"/>
      <w:rPr>
        <w:rStyle w:val="af0"/>
      </w:rPr>
    </w:pPr>
    <w:r>
      <w:fldChar w:fldCharType="begin"/>
    </w:r>
    <w:r>
      <w:rPr>
        <w:rStyle w:val="af0"/>
      </w:rPr>
      <w:instrText xml:space="preserve">PAGE  </w:instrText>
    </w:r>
    <w:r>
      <w:fldChar w:fldCharType="end"/>
    </w:r>
  </w:p>
  <w:p w:rsidR="009A7682" w:rsidRDefault="009A768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7682" w:rsidRDefault="00000000">
    <w:pPr>
      <w:pStyle w:val="ab"/>
      <w:framePr w:wrap="around" w:vAnchor="text" w:hAnchor="margin" w:xAlign="right" w:y="1"/>
      <w:rPr>
        <w:rStyle w:val="af0"/>
      </w:rPr>
    </w:pPr>
    <w:r>
      <w:fldChar w:fldCharType="begin"/>
    </w:r>
    <w:r>
      <w:rPr>
        <w:rStyle w:val="af0"/>
      </w:rPr>
      <w:instrText xml:space="preserve">PAGE  </w:instrText>
    </w:r>
    <w:r>
      <w:fldChar w:fldCharType="separate"/>
    </w:r>
    <w:r>
      <w:rPr>
        <w:rStyle w:val="af0"/>
      </w:rPr>
      <w:t>1</w:t>
    </w:r>
    <w:r>
      <w:fldChar w:fldCharType="end"/>
    </w:r>
  </w:p>
  <w:p w:rsidR="009A7682" w:rsidRDefault="009A768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2841" w:rsidRDefault="000A2841">
      <w:r>
        <w:separator/>
      </w:r>
    </w:p>
  </w:footnote>
  <w:footnote w:type="continuationSeparator" w:id="0">
    <w:p w:rsidR="000A2841" w:rsidRDefault="000A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7682" w:rsidRDefault="00000000">
    <w:pPr>
      <w:pStyle w:val="ac"/>
      <w:pBdr>
        <w:bottom w:val="none" w:sz="0" w:space="0" w:color="auto"/>
      </w:pBdr>
      <w:spacing w:after="240"/>
      <w:ind w:rightChars="168" w:right="353" w:firstLineChars="400" w:firstLine="1120"/>
      <w:jc w:val="both"/>
      <w:rPr>
        <w:rFonts w:ascii="黑体" w:eastAsia="黑体" w:hAnsi="华文中宋"/>
        <w:b/>
        <w:color w:val="000000"/>
        <w:sz w:val="40"/>
        <w:szCs w:val="28"/>
      </w:rPr>
    </w:pPr>
    <w:r>
      <w:rPr>
        <w:rFonts w:ascii="黑体" w:eastAsia="黑体" w:hAnsi="华文中宋" w:hint="eastAsia"/>
        <w:noProof/>
        <w:color w:val="000000"/>
        <w:sz w:val="28"/>
        <w:szCs w:val="28"/>
      </w:rPr>
      <w:drawing>
        <wp:anchor distT="0" distB="0" distL="114300" distR="114300" simplePos="0" relativeHeight="251673600" behindDoc="0" locked="0" layoutInCell="1" allowOverlap="1">
          <wp:simplePos x="0" y="0"/>
          <wp:positionH relativeFrom="column">
            <wp:posOffset>81915</wp:posOffset>
          </wp:positionH>
          <wp:positionV relativeFrom="paragraph">
            <wp:posOffset>-106680</wp:posOffset>
          </wp:positionV>
          <wp:extent cx="478155" cy="465455"/>
          <wp:effectExtent l="0" t="0" r="0" b="0"/>
          <wp:wrapSquare wrapText="bothSides"/>
          <wp:docPr id="2" name="图片 2" descr="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新)"/>
                  <pic:cNvPicPr>
                    <a:picLocks noChangeAspect="1" noChangeArrowheads="1"/>
                  </pic:cNvPicPr>
                </pic:nvPicPr>
                <pic:blipFill>
                  <a:blip r:embed="rId1">
                    <a:extLst>
                      <a:ext uri="{28A0092B-C50C-407E-A947-70E740481C1C}">
                        <a14:useLocalDpi xmlns:a14="http://schemas.microsoft.com/office/drawing/2010/main" val="0"/>
                      </a:ext>
                    </a:extLst>
                  </a:blip>
                  <a:srcRect t="702" b="175"/>
                  <a:stretch>
                    <a:fillRect/>
                  </a:stretch>
                </pic:blipFill>
                <pic:spPr>
                  <a:xfrm>
                    <a:off x="0" y="0"/>
                    <a:ext cx="478155" cy="465455"/>
                  </a:xfrm>
                  <a:prstGeom prst="rect">
                    <a:avLst/>
                  </a:prstGeom>
                  <a:noFill/>
                  <a:ln>
                    <a:noFill/>
                  </a:ln>
                  <a:effectLst/>
                </pic:spPr>
              </pic:pic>
            </a:graphicData>
          </a:graphic>
        </wp:anchor>
      </w:drawing>
    </w:r>
    <w:r>
      <w:rPr>
        <w:rFonts w:ascii="黑体" w:eastAsia="黑体" w:hAnsi="华文中宋" w:hint="eastAsia"/>
        <w:color w:val="000000"/>
        <w:sz w:val="28"/>
        <w:szCs w:val="28"/>
        <w:lang w:eastAsia="zh-TW"/>
      </w:rPr>
      <w:t>上海</w:t>
    </w:r>
    <w:r>
      <w:rPr>
        <w:rFonts w:ascii="黑体" w:eastAsia="黑体" w:hAnsi="华文中宋" w:hint="eastAsia"/>
        <w:color w:val="000000"/>
        <w:sz w:val="28"/>
        <w:szCs w:val="28"/>
      </w:rPr>
      <w:t>市</w:t>
    </w:r>
    <w:r>
      <w:rPr>
        <w:rFonts w:ascii="黑体" w:eastAsia="黑体" w:hAnsi="华文中宋" w:hint="eastAsia"/>
        <w:color w:val="000000"/>
        <w:sz w:val="28"/>
        <w:szCs w:val="28"/>
        <w:lang w:eastAsia="zh-TW"/>
      </w:rPr>
      <w:t>公共</w:t>
    </w:r>
    <w:r>
      <w:rPr>
        <w:rFonts w:ascii="黑体" w:eastAsia="黑体" w:hAnsi="华文中宋" w:hint="eastAsia"/>
        <w:color w:val="000000"/>
        <w:sz w:val="28"/>
        <w:szCs w:val="28"/>
      </w:rPr>
      <w:t>卫</w:t>
    </w:r>
    <w:r>
      <w:rPr>
        <w:rFonts w:ascii="黑体" w:eastAsia="黑体" w:hAnsi="华文中宋" w:hint="eastAsia"/>
        <w:color w:val="000000"/>
        <w:sz w:val="28"/>
        <w:szCs w:val="28"/>
        <w:lang w:eastAsia="zh-TW"/>
      </w:rPr>
      <w:t>生</w:t>
    </w:r>
    <w:r>
      <w:rPr>
        <w:rFonts w:ascii="黑体" w:eastAsia="黑体" w:hAnsi="华文中宋" w:hint="eastAsia"/>
        <w:color w:val="000000"/>
        <w:sz w:val="28"/>
        <w:szCs w:val="28"/>
      </w:rPr>
      <w:t>临床</w:t>
    </w:r>
    <w:r>
      <w:rPr>
        <w:rFonts w:ascii="黑体" w:eastAsia="黑体" w:hAnsi="华文中宋" w:hint="eastAsia"/>
        <w:color w:val="000000"/>
        <w:sz w:val="28"/>
        <w:szCs w:val="28"/>
        <w:lang w:eastAsia="zh-TW"/>
      </w:rPr>
      <w:t>中心</w:t>
    </w:r>
    <w:r>
      <w:rPr>
        <w:rFonts w:ascii="黑体" w:eastAsia="黑体" w:hAnsi="华文中宋" w:hint="eastAsia"/>
        <w:color w:val="000000"/>
        <w:sz w:val="28"/>
        <w:szCs w:val="28"/>
      </w:rPr>
      <w:t xml:space="preserve"> </w:t>
    </w:r>
    <w:r>
      <w:rPr>
        <w:rFonts w:ascii="黑体" w:eastAsia="黑体" w:hAnsi="华文中宋"/>
        <w:color w:val="000000"/>
        <w:sz w:val="28"/>
        <w:szCs w:val="28"/>
      </w:rPr>
      <w:t xml:space="preserve">     </w:t>
    </w:r>
    <w:r>
      <w:rPr>
        <w:rFonts w:ascii="黑体" w:eastAsia="黑体" w:hAnsi="华文中宋" w:hint="eastAsia"/>
        <w:color w:val="000000"/>
        <w:sz w:val="28"/>
        <w:szCs w:val="28"/>
        <w:lang w:eastAsia="zh-TW"/>
      </w:rPr>
      <w:t>医疗器械临床试验机构</w:t>
    </w:r>
  </w:p>
  <w:p w:rsidR="009A7682" w:rsidRDefault="00000000">
    <w:pPr>
      <w:pStyle w:val="ac"/>
      <w:jc w:val="both"/>
      <w:rPr>
        <w:rFonts w:ascii="黑体" w:eastAsia="黑体" w:hAnsi="华文中宋"/>
        <w:color w:val="000000"/>
        <w:sz w:val="21"/>
        <w:szCs w:val="21"/>
      </w:rPr>
    </w:pPr>
    <w:r>
      <w:rPr>
        <w:rFonts w:ascii="黑体" w:eastAsia="黑体" w:hAnsi="华文中宋" w:hint="eastAsia"/>
        <w:color w:val="000000"/>
        <w:sz w:val="21"/>
        <w:szCs w:val="21"/>
      </w:rPr>
      <w:t>文件出处：</w:t>
    </w:r>
    <w:r>
      <w:rPr>
        <w:rFonts w:ascii="黑体" w:eastAsia="黑体" w:hAnsi="华文中宋"/>
        <w:color w:val="000000"/>
        <w:sz w:val="21"/>
        <w:szCs w:val="21"/>
      </w:rPr>
      <w:t>QXJG-SOP.016-0</w:t>
    </w:r>
    <w:r w:rsidR="005843F0">
      <w:rPr>
        <w:rFonts w:ascii="黑体" w:eastAsia="黑体" w:hAnsi="华文中宋"/>
        <w:color w:val="000000"/>
        <w:sz w:val="21"/>
        <w:szCs w:val="21"/>
      </w:rPr>
      <w:t>2</w:t>
    </w:r>
    <w:r>
      <w:rPr>
        <w:rFonts w:ascii="黑体" w:eastAsia="黑体" w:hAnsi="华文中宋"/>
        <w:color w:val="000000"/>
        <w:sz w:val="21"/>
        <w:szCs w:val="21"/>
      </w:rPr>
      <w:t>.0</w:t>
    </w:r>
    <w:r>
      <w:rPr>
        <w:rFonts w:ascii="黑体" w:eastAsia="黑体" w:hAnsi="华文中宋" w:hint="eastAsia"/>
        <w:color w:val="000000"/>
        <w:sz w:val="21"/>
        <w:szCs w:val="21"/>
      </w:rPr>
      <w:t xml:space="preserve"> </w:t>
    </w:r>
    <w:r>
      <w:rPr>
        <w:rFonts w:ascii="黑体" w:eastAsia="黑体" w:hAnsi="华文中宋" w:hint="eastAsia"/>
        <w:color w:val="FF0000"/>
        <w:sz w:val="21"/>
        <w:szCs w:val="21"/>
      </w:rPr>
      <w:t xml:space="preserve"> </w:t>
    </w:r>
    <w:r>
      <w:rPr>
        <w:rFonts w:ascii="黑体" w:eastAsia="黑体" w:hAnsi="华文中宋" w:hint="eastAsia"/>
        <w:color w:val="000000"/>
        <w:sz w:val="21"/>
        <w:szCs w:val="21"/>
      </w:rPr>
      <w:t xml:space="preserve">文件编号：  </w:t>
    </w:r>
    <w:r>
      <w:rPr>
        <w:rFonts w:ascii="黑体" w:eastAsia="黑体" w:hAnsi="华文中宋"/>
        <w:color w:val="000000"/>
        <w:sz w:val="21"/>
        <w:szCs w:val="21"/>
      </w:rPr>
      <w:t>AP/02.QXJG-SOP.016-0</w:t>
    </w:r>
    <w:r w:rsidR="005843F0">
      <w:rPr>
        <w:rFonts w:ascii="黑体" w:eastAsia="黑体" w:hAnsi="华文中宋"/>
        <w:color w:val="000000"/>
        <w:sz w:val="21"/>
        <w:szCs w:val="21"/>
      </w:rPr>
      <w:t>2</w:t>
    </w:r>
    <w:r>
      <w:rPr>
        <w:rFonts w:ascii="黑体" w:eastAsia="黑体" w:hAnsi="华文中宋"/>
        <w:color w:val="000000"/>
        <w:sz w:val="21"/>
        <w:szCs w:val="21"/>
      </w:rPr>
      <w:t>.0</w:t>
    </w:r>
    <w:r>
      <w:rPr>
        <w:rFonts w:ascii="黑体" w:eastAsia="黑体" w:hAnsi="华文中宋" w:hint="eastAsia"/>
        <w:color w:val="000000"/>
        <w:sz w:val="21"/>
        <w:szCs w:val="21"/>
      </w:rPr>
      <w:t xml:space="preserve">  文件版本：</w:t>
    </w:r>
    <w:r w:rsidR="005843F0">
      <w:rPr>
        <w:rFonts w:ascii="黑体" w:eastAsia="黑体" w:hAnsi="华文中宋"/>
        <w:color w:val="000000"/>
        <w:sz w:val="21"/>
        <w:szCs w:val="21"/>
      </w:rPr>
      <w:t>2</w:t>
    </w:r>
    <w:r>
      <w:rPr>
        <w:rFonts w:ascii="黑体" w:eastAsia="黑体" w:hAnsi="华文中宋" w:hint="eastAsia"/>
        <w:color w:val="000000"/>
        <w:sz w:val="21"/>
        <w:szCs w:val="21"/>
      </w:rPr>
      <w:t>.0</w:t>
    </w:r>
  </w:p>
  <w:p w:rsidR="009A7682" w:rsidRDefault="00000000">
    <w:pPr>
      <w:pStyle w:val="ac"/>
      <w:jc w:val="both"/>
    </w:pPr>
    <w:r>
      <w:rPr>
        <w:rFonts w:ascii="黑体" w:eastAsia="黑体" w:hAnsi="华文中宋" w:hint="eastAsia"/>
        <w:color w:val="000000"/>
        <w:sz w:val="21"/>
        <w:szCs w:val="21"/>
      </w:rPr>
      <w:t>启用日期：</w:t>
    </w:r>
    <w:r>
      <w:rPr>
        <w:rFonts w:ascii="黑体" w:eastAsia="黑体" w:hAnsi="华文中宋"/>
        <w:color w:val="000000"/>
        <w:sz w:val="21"/>
        <w:szCs w:val="21"/>
      </w:rPr>
      <w:t>201</w:t>
    </w:r>
    <w:r>
      <w:rPr>
        <w:rFonts w:ascii="黑体" w:eastAsia="黑体" w:hAnsi="华文中宋" w:hint="eastAsia"/>
        <w:color w:val="000000"/>
        <w:sz w:val="21"/>
        <w:szCs w:val="21"/>
      </w:rPr>
      <w:t>8</w:t>
    </w:r>
    <w:r>
      <w:rPr>
        <w:rFonts w:ascii="黑体" w:eastAsia="黑体" w:hAnsi="华文中宋"/>
        <w:color w:val="000000"/>
        <w:sz w:val="21"/>
        <w:szCs w:val="21"/>
      </w:rPr>
      <w:t>.</w:t>
    </w:r>
    <w:r>
      <w:rPr>
        <w:rFonts w:ascii="黑体" w:eastAsia="黑体" w:hAnsi="华文中宋" w:hint="eastAsia"/>
        <w:color w:val="000000"/>
        <w:sz w:val="21"/>
        <w:szCs w:val="21"/>
      </w:rPr>
      <w:t>12</w:t>
    </w:r>
    <w:r>
      <w:rPr>
        <w:rFonts w:ascii="黑体" w:eastAsia="黑体" w:hAnsi="华文中宋"/>
        <w:color w:val="000000"/>
        <w:sz w:val="21"/>
        <w:szCs w:val="21"/>
      </w:rPr>
      <w:t>.</w:t>
    </w:r>
    <w:r>
      <w:rPr>
        <w:rFonts w:ascii="黑体" w:eastAsia="黑体" w:hAnsi="华文中宋" w:hint="eastAsia"/>
        <w:color w:val="000000"/>
        <w:sz w:val="21"/>
        <w:szCs w:val="21"/>
      </w:rPr>
      <w:t xml:space="preserve">05     </w:t>
    </w:r>
    <w:r>
      <w:rPr>
        <w:rFonts w:ascii="黑体" w:eastAsia="黑体" w:hAnsi="华文中宋"/>
        <w:color w:val="000000"/>
        <w:sz w:val="21"/>
        <w:szCs w:val="21"/>
      </w:rPr>
      <w:t xml:space="preserve">    </w:t>
    </w:r>
    <w:r>
      <w:rPr>
        <w:rFonts w:ascii="黑体" w:eastAsia="黑体" w:hAnsi="华文中宋" w:hint="eastAsia"/>
        <w:color w:val="000000"/>
        <w:sz w:val="21"/>
        <w:szCs w:val="21"/>
      </w:rPr>
      <w:t>修订日期：</w:t>
    </w:r>
    <w:r>
      <w:rPr>
        <w:rFonts w:ascii="黑体" w:eastAsia="黑体" w:hAnsi="华文中宋"/>
        <w:color w:val="000000"/>
        <w:sz w:val="21"/>
        <w:szCs w:val="21"/>
      </w:rPr>
      <w:t xml:space="preserve"> </w:t>
    </w:r>
    <w:r w:rsidR="005843F0">
      <w:rPr>
        <w:rFonts w:ascii="黑体" w:eastAsia="黑体" w:hAnsi="华文中宋"/>
        <w:color w:val="000000"/>
        <w:sz w:val="21"/>
        <w:szCs w:val="21"/>
      </w:rPr>
      <w:t>2022.05.09</w:t>
    </w:r>
    <w:r>
      <w:rPr>
        <w:rFonts w:ascii="黑体" w:eastAsia="黑体" w:hAnsi="华文中宋"/>
        <w:color w:val="000000"/>
        <w:sz w:val="21"/>
        <w:szCs w:val="21"/>
      </w:rPr>
      <w:t xml:space="preserve">       </w:t>
    </w:r>
    <w:r>
      <w:rPr>
        <w:rFonts w:ascii="黑体" w:eastAsia="黑体" w:hAnsi="华文中宋" w:hint="eastAsia"/>
        <w:color w:val="000000"/>
        <w:sz w:val="21"/>
        <w:szCs w:val="21"/>
      </w:rPr>
      <w:t xml:space="preserve"> </w:t>
    </w:r>
    <w:r>
      <w:rPr>
        <w:rFonts w:ascii="黑体" w:eastAsia="黑体" w:hAnsi="华文中宋"/>
        <w:color w:val="000000"/>
        <w:sz w:val="21"/>
        <w:szCs w:val="21"/>
      </w:rPr>
      <w:t xml:space="preserve">     </w:t>
    </w:r>
    <w:r>
      <w:rPr>
        <w:rFonts w:ascii="黑体" w:eastAsia="黑体" w:hAnsi="华文中宋" w:hint="eastAsia"/>
        <w:color w:val="000000"/>
        <w:sz w:val="21"/>
        <w:szCs w:val="21"/>
      </w:rPr>
      <w:t xml:space="preserve"> </w:t>
    </w:r>
    <w:r w:rsidR="005843F0">
      <w:rPr>
        <w:rFonts w:ascii="黑体" w:eastAsia="黑体" w:hAnsi="华文中宋"/>
        <w:color w:val="000000"/>
        <w:sz w:val="21"/>
        <w:szCs w:val="21"/>
      </w:rPr>
      <w:t xml:space="preserve"> </w:t>
    </w:r>
    <w:r>
      <w:rPr>
        <w:rFonts w:ascii="黑体" w:eastAsia="黑体" w:hAnsi="华文中宋"/>
        <w:color w:val="000000"/>
        <w:sz w:val="21"/>
        <w:szCs w:val="21"/>
      </w:rPr>
      <w:t xml:space="preserve"> </w:t>
    </w:r>
    <w:r>
      <w:rPr>
        <w:rFonts w:ascii="黑体" w:eastAsia="黑体" w:hAnsi="华文中宋" w:hint="eastAsia"/>
        <w:color w:val="000000"/>
        <w:sz w:val="21"/>
        <w:szCs w:val="21"/>
      </w:rPr>
      <w:t xml:space="preserve">失效日期：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num w:numId="1" w16cid:durableId="59467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E2NGJmZjYzNjU5OTZlMjM3N2EyZjFhMDM2MTFmNTcifQ=="/>
  </w:docVars>
  <w:rsids>
    <w:rsidRoot w:val="00172A27"/>
    <w:rsid w:val="00016E1B"/>
    <w:rsid w:val="000207F1"/>
    <w:rsid w:val="00021038"/>
    <w:rsid w:val="00034184"/>
    <w:rsid w:val="000353DE"/>
    <w:rsid w:val="00035D9E"/>
    <w:rsid w:val="0003709C"/>
    <w:rsid w:val="00047BEC"/>
    <w:rsid w:val="000519C3"/>
    <w:rsid w:val="00052377"/>
    <w:rsid w:val="0005479D"/>
    <w:rsid w:val="00060BE4"/>
    <w:rsid w:val="0006140C"/>
    <w:rsid w:val="00061506"/>
    <w:rsid w:val="00070BEA"/>
    <w:rsid w:val="00071006"/>
    <w:rsid w:val="00084D37"/>
    <w:rsid w:val="000851A6"/>
    <w:rsid w:val="00085390"/>
    <w:rsid w:val="000874F6"/>
    <w:rsid w:val="00091B9B"/>
    <w:rsid w:val="00094D89"/>
    <w:rsid w:val="00095705"/>
    <w:rsid w:val="0009773D"/>
    <w:rsid w:val="0009784F"/>
    <w:rsid w:val="000A0C51"/>
    <w:rsid w:val="000A2841"/>
    <w:rsid w:val="000B4D65"/>
    <w:rsid w:val="000C3CCA"/>
    <w:rsid w:val="000C4BBF"/>
    <w:rsid w:val="000C5734"/>
    <w:rsid w:val="000C79A3"/>
    <w:rsid w:val="000D3467"/>
    <w:rsid w:val="000D6288"/>
    <w:rsid w:val="000E157A"/>
    <w:rsid w:val="000E62FA"/>
    <w:rsid w:val="00103C73"/>
    <w:rsid w:val="001054D4"/>
    <w:rsid w:val="00115B2F"/>
    <w:rsid w:val="00125427"/>
    <w:rsid w:val="0013371B"/>
    <w:rsid w:val="00136D03"/>
    <w:rsid w:val="0015243C"/>
    <w:rsid w:val="0015342F"/>
    <w:rsid w:val="0015752B"/>
    <w:rsid w:val="00161E08"/>
    <w:rsid w:val="00162A94"/>
    <w:rsid w:val="00163920"/>
    <w:rsid w:val="00165AC9"/>
    <w:rsid w:val="00172A27"/>
    <w:rsid w:val="00174416"/>
    <w:rsid w:val="0017607C"/>
    <w:rsid w:val="0019089C"/>
    <w:rsid w:val="00191140"/>
    <w:rsid w:val="001A5FDC"/>
    <w:rsid w:val="001A6549"/>
    <w:rsid w:val="001A7CAF"/>
    <w:rsid w:val="001B4645"/>
    <w:rsid w:val="001B674D"/>
    <w:rsid w:val="001D6C0C"/>
    <w:rsid w:val="001E5A5A"/>
    <w:rsid w:val="001F36A5"/>
    <w:rsid w:val="002000FA"/>
    <w:rsid w:val="00201058"/>
    <w:rsid w:val="00236D85"/>
    <w:rsid w:val="00244C3E"/>
    <w:rsid w:val="00255183"/>
    <w:rsid w:val="00270F1E"/>
    <w:rsid w:val="00273E42"/>
    <w:rsid w:val="00277140"/>
    <w:rsid w:val="002B259A"/>
    <w:rsid w:val="002B4C78"/>
    <w:rsid w:val="002B5416"/>
    <w:rsid w:val="002D1E6A"/>
    <w:rsid w:val="002D2831"/>
    <w:rsid w:val="002D2D1A"/>
    <w:rsid w:val="002E4DAA"/>
    <w:rsid w:val="002F02EA"/>
    <w:rsid w:val="002F425A"/>
    <w:rsid w:val="002F43C3"/>
    <w:rsid w:val="002F7BF5"/>
    <w:rsid w:val="00303F55"/>
    <w:rsid w:val="003069A6"/>
    <w:rsid w:val="0030764A"/>
    <w:rsid w:val="00311B17"/>
    <w:rsid w:val="00312959"/>
    <w:rsid w:val="003134A8"/>
    <w:rsid w:val="00344988"/>
    <w:rsid w:val="003450DB"/>
    <w:rsid w:val="00346EFE"/>
    <w:rsid w:val="00347365"/>
    <w:rsid w:val="00347440"/>
    <w:rsid w:val="00351531"/>
    <w:rsid w:val="003520F8"/>
    <w:rsid w:val="00360242"/>
    <w:rsid w:val="003617B8"/>
    <w:rsid w:val="00371211"/>
    <w:rsid w:val="0037413C"/>
    <w:rsid w:val="003816F3"/>
    <w:rsid w:val="003A01E8"/>
    <w:rsid w:val="003A3D06"/>
    <w:rsid w:val="003B4AF3"/>
    <w:rsid w:val="003C10F8"/>
    <w:rsid w:val="003C3ECD"/>
    <w:rsid w:val="003C5458"/>
    <w:rsid w:val="003D6541"/>
    <w:rsid w:val="003F48E1"/>
    <w:rsid w:val="00402C02"/>
    <w:rsid w:val="00403D50"/>
    <w:rsid w:val="004059A4"/>
    <w:rsid w:val="00413C5D"/>
    <w:rsid w:val="004337DC"/>
    <w:rsid w:val="004351D4"/>
    <w:rsid w:val="00435386"/>
    <w:rsid w:val="00436133"/>
    <w:rsid w:val="00442269"/>
    <w:rsid w:val="004439DA"/>
    <w:rsid w:val="004507D6"/>
    <w:rsid w:val="00454842"/>
    <w:rsid w:val="00457F68"/>
    <w:rsid w:val="00496911"/>
    <w:rsid w:val="004A0FFB"/>
    <w:rsid w:val="004B1CC0"/>
    <w:rsid w:val="004B6805"/>
    <w:rsid w:val="004B79D8"/>
    <w:rsid w:val="004B79F9"/>
    <w:rsid w:val="004C4939"/>
    <w:rsid w:val="004E2808"/>
    <w:rsid w:val="0050080B"/>
    <w:rsid w:val="00501AAC"/>
    <w:rsid w:val="00512F3C"/>
    <w:rsid w:val="0051582F"/>
    <w:rsid w:val="0051693E"/>
    <w:rsid w:val="005176F2"/>
    <w:rsid w:val="00522EF0"/>
    <w:rsid w:val="00524F33"/>
    <w:rsid w:val="0053006A"/>
    <w:rsid w:val="00541A53"/>
    <w:rsid w:val="0054545D"/>
    <w:rsid w:val="00545883"/>
    <w:rsid w:val="00555D9F"/>
    <w:rsid w:val="0055747F"/>
    <w:rsid w:val="0056062D"/>
    <w:rsid w:val="0056393F"/>
    <w:rsid w:val="005843F0"/>
    <w:rsid w:val="00587890"/>
    <w:rsid w:val="0059142C"/>
    <w:rsid w:val="00593543"/>
    <w:rsid w:val="005B23EC"/>
    <w:rsid w:val="005D1FCD"/>
    <w:rsid w:val="005F72B5"/>
    <w:rsid w:val="00623F24"/>
    <w:rsid w:val="0062597E"/>
    <w:rsid w:val="00626046"/>
    <w:rsid w:val="00630343"/>
    <w:rsid w:val="00642008"/>
    <w:rsid w:val="00652302"/>
    <w:rsid w:val="006526CE"/>
    <w:rsid w:val="006612C9"/>
    <w:rsid w:val="006615CA"/>
    <w:rsid w:val="006657E7"/>
    <w:rsid w:val="00666DCF"/>
    <w:rsid w:val="006673E9"/>
    <w:rsid w:val="006846D3"/>
    <w:rsid w:val="0068599A"/>
    <w:rsid w:val="00691358"/>
    <w:rsid w:val="00697EEA"/>
    <w:rsid w:val="006A1DF2"/>
    <w:rsid w:val="006A62E1"/>
    <w:rsid w:val="006B5BA4"/>
    <w:rsid w:val="006B6A21"/>
    <w:rsid w:val="006B717C"/>
    <w:rsid w:val="006C3C2B"/>
    <w:rsid w:val="006C7D40"/>
    <w:rsid w:val="006D49AF"/>
    <w:rsid w:val="006D6805"/>
    <w:rsid w:val="006D735A"/>
    <w:rsid w:val="006E76B4"/>
    <w:rsid w:val="006F3852"/>
    <w:rsid w:val="0071153C"/>
    <w:rsid w:val="0071290D"/>
    <w:rsid w:val="00716999"/>
    <w:rsid w:val="00733197"/>
    <w:rsid w:val="0074000D"/>
    <w:rsid w:val="0074144D"/>
    <w:rsid w:val="007461B4"/>
    <w:rsid w:val="00750FBF"/>
    <w:rsid w:val="00755BC5"/>
    <w:rsid w:val="00757A85"/>
    <w:rsid w:val="0076342C"/>
    <w:rsid w:val="00767B3D"/>
    <w:rsid w:val="00772FFC"/>
    <w:rsid w:val="00775706"/>
    <w:rsid w:val="0077674F"/>
    <w:rsid w:val="0078089D"/>
    <w:rsid w:val="00782AF2"/>
    <w:rsid w:val="0078312D"/>
    <w:rsid w:val="00784E0E"/>
    <w:rsid w:val="007A21C0"/>
    <w:rsid w:val="007C16F2"/>
    <w:rsid w:val="007C4309"/>
    <w:rsid w:val="007D2E25"/>
    <w:rsid w:val="007E338E"/>
    <w:rsid w:val="007E4BAB"/>
    <w:rsid w:val="007E62FB"/>
    <w:rsid w:val="007F1323"/>
    <w:rsid w:val="007F3FED"/>
    <w:rsid w:val="007F55A1"/>
    <w:rsid w:val="007F607D"/>
    <w:rsid w:val="007F76CD"/>
    <w:rsid w:val="00812B37"/>
    <w:rsid w:val="00814626"/>
    <w:rsid w:val="00820FB4"/>
    <w:rsid w:val="0082182B"/>
    <w:rsid w:val="00836C4E"/>
    <w:rsid w:val="0084061E"/>
    <w:rsid w:val="008515EF"/>
    <w:rsid w:val="008519F4"/>
    <w:rsid w:val="00851AE5"/>
    <w:rsid w:val="00852818"/>
    <w:rsid w:val="00856685"/>
    <w:rsid w:val="00862BF9"/>
    <w:rsid w:val="008674D8"/>
    <w:rsid w:val="00875C94"/>
    <w:rsid w:val="008775D7"/>
    <w:rsid w:val="00885477"/>
    <w:rsid w:val="008868E8"/>
    <w:rsid w:val="00892C18"/>
    <w:rsid w:val="008936B6"/>
    <w:rsid w:val="008A3690"/>
    <w:rsid w:val="008A418B"/>
    <w:rsid w:val="008B179D"/>
    <w:rsid w:val="008B4D96"/>
    <w:rsid w:val="008B7AB3"/>
    <w:rsid w:val="008C2984"/>
    <w:rsid w:val="008D46DC"/>
    <w:rsid w:val="008D696E"/>
    <w:rsid w:val="008E699E"/>
    <w:rsid w:val="008F6425"/>
    <w:rsid w:val="008F7270"/>
    <w:rsid w:val="009106A2"/>
    <w:rsid w:val="00910BE2"/>
    <w:rsid w:val="00912C44"/>
    <w:rsid w:val="00920CD3"/>
    <w:rsid w:val="00921E8A"/>
    <w:rsid w:val="00922332"/>
    <w:rsid w:val="009369F0"/>
    <w:rsid w:val="0095117D"/>
    <w:rsid w:val="009526F2"/>
    <w:rsid w:val="00952D6C"/>
    <w:rsid w:val="009751DE"/>
    <w:rsid w:val="00976FC1"/>
    <w:rsid w:val="00977204"/>
    <w:rsid w:val="009811B5"/>
    <w:rsid w:val="0098447B"/>
    <w:rsid w:val="00985395"/>
    <w:rsid w:val="0099082E"/>
    <w:rsid w:val="00993CFF"/>
    <w:rsid w:val="009940D0"/>
    <w:rsid w:val="009A69DA"/>
    <w:rsid w:val="009A7682"/>
    <w:rsid w:val="009B10FD"/>
    <w:rsid w:val="009B1DED"/>
    <w:rsid w:val="009B715B"/>
    <w:rsid w:val="009C5658"/>
    <w:rsid w:val="009D50CE"/>
    <w:rsid w:val="009D6988"/>
    <w:rsid w:val="009D7AD6"/>
    <w:rsid w:val="009E14E5"/>
    <w:rsid w:val="009E2E9A"/>
    <w:rsid w:val="009F5046"/>
    <w:rsid w:val="00A033A3"/>
    <w:rsid w:val="00A04844"/>
    <w:rsid w:val="00A1102B"/>
    <w:rsid w:val="00A13C81"/>
    <w:rsid w:val="00A1635F"/>
    <w:rsid w:val="00A1667E"/>
    <w:rsid w:val="00A22803"/>
    <w:rsid w:val="00A26805"/>
    <w:rsid w:val="00A43A9E"/>
    <w:rsid w:val="00A569B1"/>
    <w:rsid w:val="00A909C0"/>
    <w:rsid w:val="00A933FE"/>
    <w:rsid w:val="00AA1EEA"/>
    <w:rsid w:val="00AA2459"/>
    <w:rsid w:val="00AA4A95"/>
    <w:rsid w:val="00AB2273"/>
    <w:rsid w:val="00AB27B1"/>
    <w:rsid w:val="00AB3099"/>
    <w:rsid w:val="00AC3DED"/>
    <w:rsid w:val="00B071C5"/>
    <w:rsid w:val="00B118F8"/>
    <w:rsid w:val="00B22CD6"/>
    <w:rsid w:val="00B43615"/>
    <w:rsid w:val="00B45315"/>
    <w:rsid w:val="00B55F14"/>
    <w:rsid w:val="00B61073"/>
    <w:rsid w:val="00B61767"/>
    <w:rsid w:val="00B629C8"/>
    <w:rsid w:val="00B65274"/>
    <w:rsid w:val="00B80A2A"/>
    <w:rsid w:val="00B80EA5"/>
    <w:rsid w:val="00B903F5"/>
    <w:rsid w:val="00B90AA9"/>
    <w:rsid w:val="00B92694"/>
    <w:rsid w:val="00B9636F"/>
    <w:rsid w:val="00BB34D1"/>
    <w:rsid w:val="00BB7482"/>
    <w:rsid w:val="00BB7F21"/>
    <w:rsid w:val="00BC66EE"/>
    <w:rsid w:val="00BD20D8"/>
    <w:rsid w:val="00BF20FC"/>
    <w:rsid w:val="00BF3455"/>
    <w:rsid w:val="00BF372D"/>
    <w:rsid w:val="00BF6291"/>
    <w:rsid w:val="00BF6D28"/>
    <w:rsid w:val="00C028CA"/>
    <w:rsid w:val="00C056E5"/>
    <w:rsid w:val="00C06CC6"/>
    <w:rsid w:val="00C17D22"/>
    <w:rsid w:val="00C36BBD"/>
    <w:rsid w:val="00C42473"/>
    <w:rsid w:val="00C4539C"/>
    <w:rsid w:val="00C5469D"/>
    <w:rsid w:val="00C82457"/>
    <w:rsid w:val="00C835C9"/>
    <w:rsid w:val="00C84C14"/>
    <w:rsid w:val="00C95BB9"/>
    <w:rsid w:val="00CA102D"/>
    <w:rsid w:val="00CA3F7B"/>
    <w:rsid w:val="00CB00A6"/>
    <w:rsid w:val="00CB069B"/>
    <w:rsid w:val="00CB76BC"/>
    <w:rsid w:val="00CD4F15"/>
    <w:rsid w:val="00CE3A33"/>
    <w:rsid w:val="00CE4656"/>
    <w:rsid w:val="00CF5157"/>
    <w:rsid w:val="00CF77C3"/>
    <w:rsid w:val="00D0499A"/>
    <w:rsid w:val="00D05EB1"/>
    <w:rsid w:val="00D10A8A"/>
    <w:rsid w:val="00D14D69"/>
    <w:rsid w:val="00D23579"/>
    <w:rsid w:val="00D252AE"/>
    <w:rsid w:val="00D27B45"/>
    <w:rsid w:val="00D302B5"/>
    <w:rsid w:val="00D45CC0"/>
    <w:rsid w:val="00D46A7E"/>
    <w:rsid w:val="00D54561"/>
    <w:rsid w:val="00D63D68"/>
    <w:rsid w:val="00D93B9F"/>
    <w:rsid w:val="00D95755"/>
    <w:rsid w:val="00D9604F"/>
    <w:rsid w:val="00DA1329"/>
    <w:rsid w:val="00DA4CBE"/>
    <w:rsid w:val="00DB7252"/>
    <w:rsid w:val="00DC0AD4"/>
    <w:rsid w:val="00DC38E5"/>
    <w:rsid w:val="00DC4253"/>
    <w:rsid w:val="00DF4ECE"/>
    <w:rsid w:val="00DF667A"/>
    <w:rsid w:val="00E05325"/>
    <w:rsid w:val="00E1792C"/>
    <w:rsid w:val="00E32480"/>
    <w:rsid w:val="00E361EE"/>
    <w:rsid w:val="00E36E6E"/>
    <w:rsid w:val="00E47195"/>
    <w:rsid w:val="00E47A53"/>
    <w:rsid w:val="00E50A6A"/>
    <w:rsid w:val="00E50B68"/>
    <w:rsid w:val="00E570E2"/>
    <w:rsid w:val="00E62A57"/>
    <w:rsid w:val="00E730E1"/>
    <w:rsid w:val="00E7421F"/>
    <w:rsid w:val="00E76E6A"/>
    <w:rsid w:val="00EA5C3A"/>
    <w:rsid w:val="00EC0536"/>
    <w:rsid w:val="00EC2451"/>
    <w:rsid w:val="00EC7BBD"/>
    <w:rsid w:val="00ED0E10"/>
    <w:rsid w:val="00ED1210"/>
    <w:rsid w:val="00EE0890"/>
    <w:rsid w:val="00EE126E"/>
    <w:rsid w:val="00F12C39"/>
    <w:rsid w:val="00F470B4"/>
    <w:rsid w:val="00F50130"/>
    <w:rsid w:val="00F623E9"/>
    <w:rsid w:val="00F6729B"/>
    <w:rsid w:val="00F74856"/>
    <w:rsid w:val="00F859C2"/>
    <w:rsid w:val="00F87206"/>
    <w:rsid w:val="00F91103"/>
    <w:rsid w:val="00FB3A75"/>
    <w:rsid w:val="00FC0607"/>
    <w:rsid w:val="03091250"/>
    <w:rsid w:val="09CC4A2E"/>
    <w:rsid w:val="2E3067F2"/>
    <w:rsid w:val="375668C9"/>
    <w:rsid w:val="3C3A4EF0"/>
    <w:rsid w:val="484713ED"/>
    <w:rsid w:val="49B24150"/>
    <w:rsid w:val="4A3B210E"/>
    <w:rsid w:val="4D4B2F23"/>
    <w:rsid w:val="61F63528"/>
    <w:rsid w:val="63C2760C"/>
    <w:rsid w:val="78DB1B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5A08A"/>
  <w15:docId w15:val="{1464A62F-2515-4233-9FCA-25D8414A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2"/>
    <w:next w:val="a0"/>
    <w:qFormat/>
    <w:pPr>
      <w:spacing w:line="360" w:lineRule="auto"/>
      <w:jc w:val="center"/>
      <w:outlineLvl w:val="0"/>
    </w:pPr>
    <w:rPr>
      <w:rFonts w:ascii="黑体"/>
    </w:rPr>
  </w:style>
  <w:style w:type="paragraph" w:styleId="2">
    <w:name w:val="heading 2"/>
    <w:basedOn w:val="a0"/>
    <w:next w:val="a0"/>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link w:val="a4"/>
    <w:qFormat/>
    <w:pPr>
      <w:numPr>
        <w:numId w:val="1"/>
      </w:numPr>
    </w:pPr>
    <w:rPr>
      <w:rFonts w:ascii="Calibri" w:hAnsi="Calibri"/>
      <w:szCs w:val="22"/>
    </w:rPr>
  </w:style>
  <w:style w:type="paragraph" w:styleId="a5">
    <w:name w:val="Salutation"/>
    <w:basedOn w:val="a0"/>
    <w:next w:val="a0"/>
    <w:link w:val="a6"/>
    <w:qFormat/>
    <w:pPr>
      <w:widowControl/>
      <w:jc w:val="left"/>
    </w:pPr>
    <w:rPr>
      <w:kern w:val="0"/>
      <w:sz w:val="22"/>
      <w:szCs w:val="20"/>
    </w:rPr>
  </w:style>
  <w:style w:type="paragraph" w:styleId="a7">
    <w:name w:val="Closing"/>
    <w:basedOn w:val="a0"/>
    <w:link w:val="a8"/>
    <w:pPr>
      <w:widowControl/>
      <w:ind w:left="4252"/>
      <w:jc w:val="left"/>
    </w:pPr>
    <w:rPr>
      <w:kern w:val="0"/>
      <w:sz w:val="22"/>
      <w:szCs w:val="20"/>
    </w:rPr>
  </w:style>
  <w:style w:type="paragraph" w:styleId="a9">
    <w:name w:val="Date"/>
    <w:basedOn w:val="a0"/>
    <w:next w:val="a0"/>
    <w:pPr>
      <w:ind w:leftChars="2500" w:left="100"/>
    </w:pPr>
  </w:style>
  <w:style w:type="paragraph" w:styleId="aa">
    <w:name w:val="Balloon Text"/>
    <w:basedOn w:val="a0"/>
    <w:rPr>
      <w:sz w:val="18"/>
      <w:szCs w:val="18"/>
    </w:rPr>
  </w:style>
  <w:style w:type="paragraph" w:styleId="ab">
    <w:name w:val="footer"/>
    <w:basedOn w:val="a0"/>
    <w:qFormat/>
    <w:pPr>
      <w:tabs>
        <w:tab w:val="center" w:pos="4153"/>
        <w:tab w:val="right" w:pos="8306"/>
      </w:tabs>
      <w:snapToGrid w:val="0"/>
      <w:jc w:val="left"/>
    </w:pPr>
    <w:rPr>
      <w:sz w:val="18"/>
      <w:szCs w:val="18"/>
    </w:rPr>
  </w:style>
  <w:style w:type="paragraph" w:styleId="ac">
    <w:name w:val="header"/>
    <w:basedOn w:val="a0"/>
    <w:link w:val="ad"/>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styleId="ae">
    <w:name w:val="Normal (Web)"/>
    <w:basedOn w:val="a0"/>
    <w:qFormat/>
    <w:pPr>
      <w:widowControl/>
      <w:spacing w:before="100" w:beforeAutospacing="1" w:after="100" w:afterAutospacing="1"/>
      <w:jc w:val="left"/>
    </w:pPr>
    <w:rPr>
      <w:rFonts w:ascii="宋体" w:eastAsia="仿宋_GB2312" w:hAnsi="宋体" w:cs="宋体"/>
      <w:color w:val="000000"/>
      <w:kern w:val="0"/>
      <w:sz w:val="24"/>
      <w:szCs w:val="30"/>
    </w:rPr>
  </w:style>
  <w:style w:type="table" w:styleId="af">
    <w:name w:val="Table Grid"/>
    <w:basedOn w:val="a2"/>
    <w:uiPriority w:val="59"/>
    <w:qFormat/>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qFormat/>
  </w:style>
  <w:style w:type="character" w:styleId="af1">
    <w:name w:val="FollowedHyperlink"/>
    <w:qFormat/>
    <w:rPr>
      <w:color w:val="800080"/>
      <w:u w:val="single"/>
    </w:rPr>
  </w:style>
  <w:style w:type="character" w:styleId="af2">
    <w:name w:val="Hyperlink"/>
    <w:qFormat/>
    <w:rPr>
      <w:color w:val="0000FF"/>
      <w:u w:val="single"/>
    </w:rPr>
  </w:style>
  <w:style w:type="character" w:customStyle="1" w:styleId="CharChar">
    <w:name w:val="Char Char"/>
    <w:qFormat/>
    <w:rPr>
      <w:kern w:val="2"/>
      <w:sz w:val="18"/>
      <w:szCs w:val="18"/>
    </w:rPr>
  </w:style>
  <w:style w:type="character" w:customStyle="1" w:styleId="a4">
    <w:name w:val="列表项目符号 字符"/>
    <w:link w:val="a"/>
    <w:qFormat/>
    <w:rPr>
      <w:rFonts w:ascii="Calibri" w:hAnsi="Calibri"/>
      <w:kern w:val="2"/>
      <w:sz w:val="21"/>
      <w:szCs w:val="22"/>
    </w:rPr>
  </w:style>
  <w:style w:type="character" w:customStyle="1" w:styleId="HTML0">
    <w:name w:val="HTML 预设格式 字符"/>
    <w:link w:val="HTML"/>
    <w:uiPriority w:val="99"/>
    <w:qFormat/>
    <w:rPr>
      <w:rFonts w:ascii="Arial" w:hAnsi="Arial" w:cs="Arial"/>
      <w:sz w:val="21"/>
      <w:szCs w:val="21"/>
    </w:rPr>
  </w:style>
  <w:style w:type="character" w:customStyle="1" w:styleId="ad">
    <w:name w:val="页眉 字符"/>
    <w:link w:val="ac"/>
    <w:qFormat/>
    <w:locked/>
    <w:rPr>
      <w:rFonts w:eastAsia="宋体"/>
      <w:kern w:val="2"/>
      <w:sz w:val="18"/>
      <w:szCs w:val="18"/>
      <w:lang w:val="en-US" w:eastAsia="zh-CN" w:bidi="ar-SA"/>
    </w:rPr>
  </w:style>
  <w:style w:type="character" w:customStyle="1" w:styleId="a8">
    <w:name w:val="结束语 字符"/>
    <w:link w:val="a7"/>
    <w:qFormat/>
    <w:rPr>
      <w:sz w:val="22"/>
    </w:rPr>
  </w:style>
  <w:style w:type="character" w:customStyle="1" w:styleId="a6">
    <w:name w:val="称呼 字符"/>
    <w:link w:val="a5"/>
    <w:qFormat/>
    <w:rPr>
      <w:sz w:val="22"/>
    </w:rPr>
  </w:style>
  <w:style w:type="paragraph" w:customStyle="1" w:styleId="TitlePage">
    <w:name w:val="TitlePage"/>
    <w:qFormat/>
    <w:pPr>
      <w:suppressAutoHyphens/>
    </w:pPr>
    <w:rPr>
      <w:sz w:val="24"/>
      <w:lang w:eastAsia="en-US"/>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10">
    <w:name w:val="列出段落1"/>
    <w:basedOn w:val="a0"/>
    <w:uiPriority w:val="34"/>
    <w:qFormat/>
    <w:pPr>
      <w:ind w:left="420" w:firstLineChars="200" w:firstLine="420"/>
    </w:pPr>
    <w:rPr>
      <w:rFonts w:ascii="Calibri" w:hAnsi="Calibri"/>
      <w:szCs w:val="22"/>
    </w:rPr>
  </w:style>
  <w:style w:type="character" w:customStyle="1" w:styleId="Char">
    <w:name w:val="页眉 Cha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申请</dc:title>
  <dc:creator>111</dc:creator>
  <cp:lastModifiedBy>廖茂行</cp:lastModifiedBy>
  <cp:revision>35</cp:revision>
  <cp:lastPrinted>2016-02-02T03:47:00Z</cp:lastPrinted>
  <dcterms:created xsi:type="dcterms:W3CDTF">2019-01-15T05:01:00Z</dcterms:created>
  <dcterms:modified xsi:type="dcterms:W3CDTF">2023-06-20T01:10:00Z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F8BDFBEAE3F54F25983F787F668F6745</vt:lpwstr>
  </property>
</Properties>
</file>