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DD" w:rsidRPr="00A617DD" w:rsidRDefault="00A617DD" w:rsidP="00A617DD">
      <w:pPr>
        <w:widowControl/>
        <w:spacing w:before="100" w:beforeAutospacing="1" w:after="100" w:afterAutospacing="1"/>
        <w:jc w:val="center"/>
        <w:rPr>
          <w:rFonts w:ascii="宋体" w:eastAsia="宋体" w:hAnsi="宋体" w:cs="宋体"/>
          <w:kern w:val="0"/>
          <w:sz w:val="18"/>
          <w:szCs w:val="18"/>
        </w:rPr>
      </w:pPr>
      <w:r w:rsidRPr="00A617DD">
        <w:rPr>
          <w:rFonts w:ascii="微软雅黑" w:eastAsia="微软雅黑" w:hAnsi="微软雅黑" w:cs="宋体" w:hint="eastAsia"/>
          <w:color w:val="0066CC"/>
          <w:kern w:val="0"/>
          <w:sz w:val="27"/>
          <w:szCs w:val="27"/>
        </w:rPr>
        <w:t>关于发布《上海市浦江人才计划管理办法》的通知</w:t>
      </w:r>
    </w:p>
    <w:p w:rsidR="00A617DD" w:rsidRPr="00A617DD" w:rsidRDefault="00A617DD" w:rsidP="00A617DD">
      <w:pPr>
        <w:widowControl/>
        <w:spacing w:before="100" w:beforeAutospacing="1" w:after="100" w:afterAutospacing="1" w:line="300" w:lineRule="atLeast"/>
        <w:jc w:val="center"/>
        <w:rPr>
          <w:rFonts w:ascii="宋体" w:eastAsia="宋体" w:hAnsi="宋体" w:cs="宋体" w:hint="eastAsia"/>
          <w:color w:val="585858"/>
          <w:kern w:val="0"/>
          <w:sz w:val="18"/>
          <w:szCs w:val="18"/>
        </w:rPr>
      </w:pPr>
      <w:r w:rsidRPr="00A617DD">
        <w:rPr>
          <w:rFonts w:ascii="宋体" w:eastAsia="宋体" w:hAnsi="宋体" w:cs="宋体" w:hint="eastAsia"/>
          <w:color w:val="585858"/>
          <w:kern w:val="0"/>
          <w:sz w:val="18"/>
          <w:szCs w:val="18"/>
        </w:rPr>
        <w:t>颁布日期：2015-12-31        来源：上海市科学技术委员会</w:t>
      </w:r>
    </w:p>
    <w:p w:rsidR="00A617DD" w:rsidRPr="00A617DD" w:rsidRDefault="00A617DD" w:rsidP="00A617DD">
      <w:pPr>
        <w:widowControl/>
        <w:spacing w:beforeAutospacing="1" w:after="225" w:line="300" w:lineRule="atLeast"/>
        <w:jc w:val="center"/>
        <w:rPr>
          <w:rFonts w:ascii="宋体" w:eastAsia="宋体" w:hAnsi="宋体" w:cs="宋体" w:hint="eastAsia"/>
          <w:color w:val="585858"/>
          <w:spacing w:val="15"/>
          <w:kern w:val="0"/>
          <w:sz w:val="18"/>
          <w:szCs w:val="18"/>
        </w:rPr>
      </w:pPr>
      <w:r w:rsidRPr="00A617DD">
        <w:rPr>
          <w:rFonts w:ascii="宋体" w:eastAsia="宋体" w:hAnsi="宋体" w:cs="宋体" w:hint="eastAsia"/>
          <w:color w:val="585858"/>
          <w:spacing w:val="15"/>
          <w:kern w:val="0"/>
          <w:sz w:val="18"/>
          <w:szCs w:val="18"/>
        </w:rPr>
        <w:t>沪人社外发〔2015〕50号</w:t>
      </w:r>
    </w:p>
    <w:p w:rsidR="00A617DD" w:rsidRPr="00A617DD" w:rsidRDefault="00A617DD" w:rsidP="00A617DD">
      <w:pPr>
        <w:widowControl/>
        <w:spacing w:before="100" w:beforeAutospacing="1" w:after="225" w:line="300" w:lineRule="atLeast"/>
        <w:jc w:val="left"/>
        <w:rPr>
          <w:rFonts w:ascii="宋体" w:eastAsia="宋体" w:hAnsi="宋体" w:cs="宋体" w:hint="eastAsia"/>
          <w:color w:val="585858"/>
          <w:spacing w:val="15"/>
          <w:kern w:val="0"/>
          <w:sz w:val="18"/>
          <w:szCs w:val="18"/>
        </w:rPr>
      </w:pPr>
      <w:r w:rsidRPr="00A617DD">
        <w:rPr>
          <w:rFonts w:ascii="宋体" w:eastAsia="宋体" w:hAnsi="宋体" w:cs="宋体" w:hint="eastAsia"/>
          <w:color w:val="585858"/>
          <w:spacing w:val="15"/>
          <w:kern w:val="0"/>
          <w:sz w:val="18"/>
          <w:szCs w:val="18"/>
        </w:rPr>
        <w:t> </w:t>
      </w:r>
    </w:p>
    <w:p w:rsidR="00A617DD" w:rsidRPr="00A617DD" w:rsidRDefault="00A617DD" w:rsidP="00A617DD">
      <w:pPr>
        <w:widowControl/>
        <w:spacing w:before="100" w:beforeAutospacing="1" w:after="225" w:line="300" w:lineRule="atLeast"/>
        <w:jc w:val="left"/>
        <w:rPr>
          <w:rFonts w:ascii="宋体" w:eastAsia="宋体" w:hAnsi="宋体" w:cs="宋体" w:hint="eastAsia"/>
          <w:color w:val="585858"/>
          <w:spacing w:val="15"/>
          <w:kern w:val="0"/>
          <w:sz w:val="18"/>
          <w:szCs w:val="18"/>
        </w:rPr>
      </w:pPr>
      <w:r w:rsidRPr="00A617DD">
        <w:rPr>
          <w:rFonts w:ascii="宋体" w:eastAsia="宋体" w:hAnsi="宋体" w:cs="宋体" w:hint="eastAsia"/>
          <w:color w:val="585858"/>
          <w:spacing w:val="15"/>
          <w:kern w:val="0"/>
          <w:sz w:val="18"/>
          <w:szCs w:val="18"/>
        </w:rPr>
        <w:t>各有关单位：</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上海市浦江人才计划自2005年实施以来，吸引了大批海外优秀人才来上海创新创业，为上海实施创新驱动发展战略提供了良好人才支持。根据前期实施情况，上海市人力资源和社会保障局和上海市科学技术委员会修订完善了《上海市浦江人才计划管理办法》，现印发给你们，请认真贯彻执行。</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特此通知。</w:t>
      </w:r>
    </w:p>
    <w:p w:rsidR="00A617DD" w:rsidRPr="00A617DD" w:rsidRDefault="00A617DD" w:rsidP="00A617DD">
      <w:pPr>
        <w:widowControl/>
        <w:spacing w:before="100" w:beforeAutospacing="1" w:after="225" w:line="300" w:lineRule="atLeast"/>
        <w:jc w:val="right"/>
        <w:rPr>
          <w:rFonts w:ascii="宋体" w:eastAsia="宋体" w:hAnsi="宋体" w:cs="宋体" w:hint="eastAsia"/>
          <w:color w:val="585858"/>
          <w:spacing w:val="15"/>
          <w:kern w:val="0"/>
          <w:sz w:val="18"/>
          <w:szCs w:val="18"/>
        </w:rPr>
      </w:pPr>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上海市人力资源和社会保障局</w:t>
      </w:r>
      <w:r w:rsidRPr="00A617DD">
        <w:rPr>
          <w:rFonts w:ascii="宋体" w:eastAsia="宋体" w:hAnsi="宋体" w:cs="宋体" w:hint="eastAsia"/>
          <w:color w:val="585858"/>
          <w:spacing w:val="15"/>
          <w:kern w:val="0"/>
          <w:sz w:val="18"/>
          <w:szCs w:val="18"/>
        </w:rPr>
        <w:br/>
        <w:t>      上海市科学技术委员会</w:t>
      </w:r>
      <w:r w:rsidRPr="00A617DD">
        <w:rPr>
          <w:rFonts w:ascii="宋体" w:eastAsia="宋体" w:hAnsi="宋体" w:cs="宋体" w:hint="eastAsia"/>
          <w:color w:val="585858"/>
          <w:spacing w:val="15"/>
          <w:kern w:val="0"/>
          <w:sz w:val="18"/>
          <w:szCs w:val="18"/>
        </w:rPr>
        <w:br/>
        <w:t xml:space="preserve">　　2015年12月31日</w:t>
      </w:r>
      <w:r w:rsidRPr="00A617DD">
        <w:rPr>
          <w:rFonts w:ascii="宋体" w:eastAsia="宋体" w:hAnsi="宋体" w:cs="宋体" w:hint="eastAsia"/>
          <w:color w:val="585858"/>
          <w:spacing w:val="15"/>
          <w:kern w:val="0"/>
          <w:sz w:val="18"/>
          <w:szCs w:val="18"/>
        </w:rPr>
        <w:br/>
        <w:t xml:space="preserve">　　</w:t>
      </w:r>
    </w:p>
    <w:p w:rsidR="00A617DD" w:rsidRPr="00A617DD" w:rsidRDefault="00A617DD" w:rsidP="00A617DD">
      <w:pPr>
        <w:widowControl/>
        <w:spacing w:before="100" w:beforeAutospacing="1" w:after="225" w:line="300" w:lineRule="atLeast"/>
        <w:jc w:val="left"/>
        <w:rPr>
          <w:rFonts w:ascii="宋体" w:eastAsia="宋体" w:hAnsi="宋体" w:cs="宋体" w:hint="eastAsia"/>
          <w:color w:val="585858"/>
          <w:spacing w:val="15"/>
          <w:kern w:val="0"/>
          <w:sz w:val="18"/>
          <w:szCs w:val="18"/>
        </w:rPr>
      </w:pPr>
      <w:r w:rsidRPr="00A617DD">
        <w:rPr>
          <w:rFonts w:ascii="宋体" w:eastAsia="宋体" w:hAnsi="宋体" w:cs="宋体" w:hint="eastAsia"/>
          <w:color w:val="585858"/>
          <w:spacing w:val="15"/>
          <w:kern w:val="0"/>
          <w:sz w:val="18"/>
          <w:szCs w:val="18"/>
        </w:rPr>
        <w:t> </w:t>
      </w:r>
    </w:p>
    <w:p w:rsidR="00A617DD" w:rsidRPr="00A617DD" w:rsidRDefault="00A617DD" w:rsidP="00A617DD">
      <w:pPr>
        <w:widowControl/>
        <w:spacing w:before="100" w:beforeAutospacing="1" w:after="225" w:line="300" w:lineRule="atLeast"/>
        <w:jc w:val="center"/>
        <w:rPr>
          <w:rFonts w:ascii="宋体" w:eastAsia="宋体" w:hAnsi="宋体" w:cs="宋体" w:hint="eastAsia"/>
          <w:color w:val="585858"/>
          <w:spacing w:val="15"/>
          <w:kern w:val="0"/>
          <w:sz w:val="18"/>
          <w:szCs w:val="18"/>
        </w:rPr>
      </w:pPr>
      <w:r w:rsidRPr="00A617DD">
        <w:rPr>
          <w:rFonts w:ascii="宋体" w:eastAsia="宋体" w:hAnsi="宋体" w:cs="宋体" w:hint="eastAsia"/>
          <w:color w:val="585858"/>
          <w:spacing w:val="15"/>
          <w:kern w:val="0"/>
          <w:sz w:val="18"/>
          <w:szCs w:val="18"/>
        </w:rPr>
        <w:br/>
      </w:r>
      <w:r w:rsidRPr="00A617DD">
        <w:rPr>
          <w:rFonts w:ascii="宋体" w:eastAsia="宋体" w:hAnsi="宋体" w:cs="宋体" w:hint="eastAsia"/>
          <w:b/>
          <w:bCs/>
          <w:color w:val="585858"/>
          <w:spacing w:val="15"/>
          <w:kern w:val="0"/>
          <w:sz w:val="18"/>
          <w:szCs w:val="18"/>
        </w:rPr>
        <w:t>上海市浦江人才计划管理办法</w:t>
      </w:r>
    </w:p>
    <w:p w:rsidR="00754CB0" w:rsidRDefault="00A617DD" w:rsidP="00A617DD">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第一章 总则</w:t>
      </w:r>
      <w:r w:rsidRPr="00A617DD">
        <w:rPr>
          <w:rFonts w:ascii="宋体" w:eastAsia="宋体" w:hAnsi="宋体" w:cs="宋体" w:hint="eastAsia"/>
          <w:color w:val="585858"/>
          <w:spacing w:val="15"/>
          <w:kern w:val="0"/>
          <w:sz w:val="18"/>
          <w:szCs w:val="18"/>
        </w:rPr>
        <w:br/>
      </w:r>
      <w:proofErr w:type="gramStart"/>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w:t>
      </w:r>
      <w:proofErr w:type="gramEnd"/>
      <w:r w:rsidRPr="00A617DD">
        <w:rPr>
          <w:rFonts w:ascii="宋体" w:eastAsia="宋体" w:hAnsi="宋体" w:cs="宋体" w:hint="eastAsia"/>
          <w:color w:val="585858"/>
          <w:spacing w:val="15"/>
          <w:kern w:val="0"/>
          <w:sz w:val="18"/>
          <w:szCs w:val="18"/>
        </w:rPr>
        <w:t>第一条  为进一步贯彻实施中共中央、国务院《国家中长期人才发展规划纲要（2010—2020年）》和《上海市中长期人才发展规划纲要（2010—2020年）》，吸引集聚海外优秀留学人员，更好实施人才强国战略，为上海市“四个中心”建设和全球科技创新中心建设提供更好的海外人才支持，上海市人力资源和社会保障局（以下简称市人力资源社会保障局）和上海市科学技术委员会（以下简称市科委）联合设立上海市浦江人才计划（以下简称浦江计划）。</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第二条  浦江计划主要资助近期回国来沪工作和创业的海外留学人员及团队，主要资助对象为：</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（一）应聘来本市从事自然科学、社会科学研究的留学人员及团队；</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r>
      <w:r w:rsidRPr="00A617DD">
        <w:rPr>
          <w:rFonts w:ascii="宋体" w:eastAsia="宋体" w:hAnsi="宋体" w:cs="宋体" w:hint="eastAsia"/>
          <w:color w:val="585858"/>
          <w:spacing w:val="15"/>
          <w:kern w:val="0"/>
          <w:sz w:val="18"/>
          <w:szCs w:val="18"/>
        </w:rPr>
        <w:lastRenderedPageBreak/>
        <w:t xml:space="preserve">　　（二）在本市创办企业的留学人员及团队；</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（三）其他本市特殊急需的留学人员及团队。</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第三条  浦江计划按照A（科研开发类）、B（企业创新创业类）、C（社会科学类）、D（特殊急需类）四种类型项目进行申报和资助。其中，A类项目资助以高等院校、科研院所等单位为依托的自然科学和技术研究；B类项目主要资助以企业为依托的科技创新创业，包括创新和创业两类，其中创新</w:t>
      </w:r>
      <w:proofErr w:type="gramStart"/>
      <w:r w:rsidRPr="00A617DD">
        <w:rPr>
          <w:rFonts w:ascii="宋体" w:eastAsia="宋体" w:hAnsi="宋体" w:cs="宋体" w:hint="eastAsia"/>
          <w:color w:val="585858"/>
          <w:spacing w:val="15"/>
          <w:kern w:val="0"/>
          <w:sz w:val="18"/>
          <w:szCs w:val="18"/>
        </w:rPr>
        <w:t>类针对</w:t>
      </w:r>
      <w:proofErr w:type="gramEnd"/>
      <w:r w:rsidRPr="00A617DD">
        <w:rPr>
          <w:rFonts w:ascii="宋体" w:eastAsia="宋体" w:hAnsi="宋体" w:cs="宋体" w:hint="eastAsia"/>
          <w:color w:val="585858"/>
          <w:spacing w:val="15"/>
          <w:kern w:val="0"/>
          <w:sz w:val="18"/>
          <w:szCs w:val="18"/>
        </w:rPr>
        <w:t>企业引进的留学人员，创业</w:t>
      </w:r>
      <w:proofErr w:type="gramStart"/>
      <w:r w:rsidRPr="00A617DD">
        <w:rPr>
          <w:rFonts w:ascii="宋体" w:eastAsia="宋体" w:hAnsi="宋体" w:cs="宋体" w:hint="eastAsia"/>
          <w:color w:val="585858"/>
          <w:spacing w:val="15"/>
          <w:kern w:val="0"/>
          <w:sz w:val="18"/>
          <w:szCs w:val="18"/>
        </w:rPr>
        <w:t>类针对</w:t>
      </w:r>
      <w:proofErr w:type="gramEnd"/>
      <w:r w:rsidRPr="00A617DD">
        <w:rPr>
          <w:rFonts w:ascii="宋体" w:eastAsia="宋体" w:hAnsi="宋体" w:cs="宋体" w:hint="eastAsia"/>
          <w:color w:val="585858"/>
          <w:spacing w:val="15"/>
          <w:kern w:val="0"/>
          <w:sz w:val="18"/>
          <w:szCs w:val="18"/>
        </w:rPr>
        <w:t>自主创办科技企业的留学人员；C类项目资助在人文社科领域进行创新创业的留学人员；D类项目资助其他本市紧缺急需的具有特殊专长的留学人员。</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第四条  浦江计划资助资金来源于市财政拨款。资助经费一次核定，根据使用需要一次或分批拨付。</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（一）A、B类项目经费遵照《上海市科研计划专项经费管理办法》执行。</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（二）C、D类项目经费可用于：</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1. 科研开发、教学、文化艺术创作等研究费用，包括：设备购置、材料购买、分析测试、人员费用、出版物（文献等信息传播）费用、知识产权事务费等；</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2. 申请者部分生活补贴、国际交流与合作差旅费等；</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3. 其它特殊需求的相关费用。</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第二章 组织机构</w:t>
      </w:r>
      <w:r w:rsidRPr="00A617DD">
        <w:rPr>
          <w:rFonts w:ascii="宋体" w:eastAsia="宋体" w:hAnsi="宋体" w:cs="宋体" w:hint="eastAsia"/>
          <w:color w:val="585858"/>
          <w:spacing w:val="15"/>
          <w:kern w:val="0"/>
          <w:sz w:val="18"/>
          <w:szCs w:val="18"/>
        </w:rPr>
        <w:br/>
      </w:r>
      <w:proofErr w:type="gramStart"/>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w:t>
      </w:r>
      <w:proofErr w:type="gramEnd"/>
      <w:r w:rsidRPr="00A617DD">
        <w:rPr>
          <w:rFonts w:ascii="宋体" w:eastAsia="宋体" w:hAnsi="宋体" w:cs="宋体" w:hint="eastAsia"/>
          <w:color w:val="585858"/>
          <w:spacing w:val="15"/>
          <w:kern w:val="0"/>
          <w:sz w:val="18"/>
          <w:szCs w:val="18"/>
        </w:rPr>
        <w:t>第五条  市人力资源社会保障局和市科委联合成立浦江计划领导小组（以下简称领导小组），组织实施浦江计划并监督资助经费使用。</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第六条  领导小组下设两个管理办公室，分别设在市人力资源社会保障局和市科委。市人力资源社会保障局和市科委根据各自的职责，负责浦江计划的实施和资助资金的管理。</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第七条  浦江计划受理窗口设在市人力资源社会保障局。</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第三章 申请条件</w:t>
      </w:r>
      <w:r w:rsidRPr="00A617DD">
        <w:rPr>
          <w:rFonts w:ascii="宋体" w:eastAsia="宋体" w:hAnsi="宋体" w:cs="宋体" w:hint="eastAsia"/>
          <w:color w:val="585858"/>
          <w:spacing w:val="15"/>
          <w:kern w:val="0"/>
          <w:sz w:val="18"/>
          <w:szCs w:val="18"/>
        </w:rPr>
        <w:br/>
      </w:r>
      <w:proofErr w:type="gramStart"/>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w:t>
      </w:r>
      <w:proofErr w:type="gramEnd"/>
      <w:r w:rsidRPr="00A617DD">
        <w:rPr>
          <w:rFonts w:ascii="宋体" w:eastAsia="宋体" w:hAnsi="宋体" w:cs="宋体" w:hint="eastAsia"/>
          <w:color w:val="585858"/>
          <w:spacing w:val="15"/>
          <w:kern w:val="0"/>
          <w:sz w:val="18"/>
          <w:szCs w:val="18"/>
          <w:highlight w:val="yellow"/>
        </w:rPr>
        <w:t>第八条  申请者须具备以下基本条件：</w:t>
      </w:r>
      <w:r w:rsidRPr="00A617DD">
        <w:rPr>
          <w:rFonts w:ascii="宋体" w:eastAsia="宋体" w:hAnsi="宋体" w:cs="宋体" w:hint="eastAsia"/>
          <w:color w:val="585858"/>
          <w:spacing w:val="15"/>
          <w:kern w:val="0"/>
          <w:sz w:val="18"/>
          <w:szCs w:val="18"/>
          <w:highlight w:val="yellow"/>
        </w:rPr>
        <w:br/>
        <w:t xml:space="preserve">　　</w:t>
      </w:r>
      <w:r w:rsidRPr="00A617DD">
        <w:rPr>
          <w:rFonts w:ascii="宋体" w:eastAsia="宋体" w:hAnsi="宋体" w:cs="宋体" w:hint="eastAsia"/>
          <w:color w:val="585858"/>
          <w:spacing w:val="15"/>
          <w:kern w:val="0"/>
          <w:sz w:val="18"/>
          <w:szCs w:val="18"/>
          <w:highlight w:val="yellow"/>
        </w:rPr>
        <w:br/>
        <w:t xml:space="preserve">　　（一）所在单位应在沪注册并具有独立法人资格；</w:t>
      </w:r>
      <w:r w:rsidRPr="00A617DD">
        <w:rPr>
          <w:rFonts w:ascii="宋体" w:eastAsia="宋体" w:hAnsi="宋体" w:cs="宋体" w:hint="eastAsia"/>
          <w:color w:val="585858"/>
          <w:spacing w:val="15"/>
          <w:kern w:val="0"/>
          <w:sz w:val="18"/>
          <w:szCs w:val="18"/>
          <w:highlight w:val="yellow"/>
        </w:rPr>
        <w:br/>
        <w:t xml:space="preserve">　　</w:t>
      </w:r>
      <w:r w:rsidRPr="00A617DD">
        <w:rPr>
          <w:rFonts w:ascii="宋体" w:eastAsia="宋体" w:hAnsi="宋体" w:cs="宋体" w:hint="eastAsia"/>
          <w:color w:val="585858"/>
          <w:spacing w:val="15"/>
          <w:kern w:val="0"/>
          <w:sz w:val="18"/>
          <w:szCs w:val="18"/>
          <w:highlight w:val="yellow"/>
        </w:rPr>
        <w:br/>
        <w:t xml:space="preserve">　　（二）所在单位承诺给予申请者必要的人员配备和条件保障；</w:t>
      </w:r>
      <w:r w:rsidRPr="00A617DD">
        <w:rPr>
          <w:rFonts w:ascii="宋体" w:eastAsia="宋体" w:hAnsi="宋体" w:cs="宋体" w:hint="eastAsia"/>
          <w:color w:val="585858"/>
          <w:spacing w:val="15"/>
          <w:kern w:val="0"/>
          <w:sz w:val="18"/>
          <w:szCs w:val="18"/>
          <w:highlight w:val="yellow"/>
        </w:rPr>
        <w:br/>
        <w:t xml:space="preserve">　　</w:t>
      </w:r>
      <w:r w:rsidRPr="00A617DD">
        <w:rPr>
          <w:rFonts w:ascii="宋体" w:eastAsia="宋体" w:hAnsi="宋体" w:cs="宋体" w:hint="eastAsia"/>
          <w:color w:val="585858"/>
          <w:spacing w:val="15"/>
          <w:kern w:val="0"/>
          <w:sz w:val="18"/>
          <w:szCs w:val="18"/>
          <w:highlight w:val="yellow"/>
        </w:rPr>
        <w:br/>
        <w:t xml:space="preserve">　　（三）截至申报当年1月1日，申请者不满50周岁，且回国工作不</w:t>
      </w:r>
      <w:bookmarkStart w:id="0" w:name="_GoBack"/>
      <w:bookmarkEnd w:id="0"/>
      <w:r w:rsidRPr="00A617DD">
        <w:rPr>
          <w:rFonts w:ascii="宋体" w:eastAsia="宋体" w:hAnsi="宋体" w:cs="宋体" w:hint="eastAsia"/>
          <w:color w:val="585858"/>
          <w:spacing w:val="15"/>
          <w:kern w:val="0"/>
          <w:sz w:val="18"/>
          <w:szCs w:val="18"/>
          <w:highlight w:val="yellow"/>
        </w:rPr>
        <w:t>超过2年或回国创</w:t>
      </w:r>
      <w:r w:rsidRPr="00A617DD">
        <w:rPr>
          <w:rFonts w:ascii="宋体" w:eastAsia="宋体" w:hAnsi="宋体" w:cs="宋体" w:hint="eastAsia"/>
          <w:color w:val="585858"/>
          <w:spacing w:val="15"/>
          <w:kern w:val="0"/>
          <w:sz w:val="18"/>
          <w:szCs w:val="18"/>
          <w:highlight w:val="yellow"/>
        </w:rPr>
        <w:lastRenderedPageBreak/>
        <w:t>业不超过4年；</w:t>
      </w:r>
      <w:r w:rsidRPr="00A617DD">
        <w:rPr>
          <w:rFonts w:ascii="宋体" w:eastAsia="宋体" w:hAnsi="宋体" w:cs="宋体" w:hint="eastAsia"/>
          <w:color w:val="585858"/>
          <w:spacing w:val="15"/>
          <w:kern w:val="0"/>
          <w:sz w:val="18"/>
          <w:szCs w:val="18"/>
          <w:highlight w:val="yellow"/>
        </w:rPr>
        <w:br/>
        <w:t xml:space="preserve">　　</w:t>
      </w:r>
      <w:r w:rsidRPr="00A617DD">
        <w:rPr>
          <w:rFonts w:ascii="宋体" w:eastAsia="宋体" w:hAnsi="宋体" w:cs="宋体" w:hint="eastAsia"/>
          <w:color w:val="585858"/>
          <w:spacing w:val="15"/>
          <w:kern w:val="0"/>
          <w:sz w:val="18"/>
          <w:szCs w:val="18"/>
          <w:highlight w:val="yellow"/>
        </w:rPr>
        <w:br/>
        <w:t xml:space="preserve">　　（四）回国后未获得过国家或本市政府资金资助；</w:t>
      </w:r>
      <w:r w:rsidRPr="00A617DD">
        <w:rPr>
          <w:rFonts w:ascii="宋体" w:eastAsia="宋体" w:hAnsi="宋体" w:cs="宋体" w:hint="eastAsia"/>
          <w:color w:val="585858"/>
          <w:spacing w:val="15"/>
          <w:kern w:val="0"/>
          <w:sz w:val="18"/>
          <w:szCs w:val="18"/>
          <w:highlight w:val="yellow"/>
        </w:rPr>
        <w:br/>
        <w:t xml:space="preserve">　　</w:t>
      </w:r>
      <w:r w:rsidRPr="00A617DD">
        <w:rPr>
          <w:rFonts w:ascii="宋体" w:eastAsia="宋体" w:hAnsi="宋体" w:cs="宋体" w:hint="eastAsia"/>
          <w:color w:val="585858"/>
          <w:spacing w:val="15"/>
          <w:kern w:val="0"/>
          <w:sz w:val="18"/>
          <w:szCs w:val="18"/>
          <w:highlight w:val="yellow"/>
        </w:rPr>
        <w:br/>
        <w:t xml:space="preserve">　　（五）未获得过本计划资助，且申请本计划次数总计不超过2次。</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highlight w:val="yellow"/>
        </w:rPr>
        <w:t>第九条  A类（科研开发）项目申请者并须具备以下条件：</w:t>
      </w:r>
      <w:r w:rsidRPr="00A617DD">
        <w:rPr>
          <w:rFonts w:ascii="宋体" w:eastAsia="宋体" w:hAnsi="宋体" w:cs="宋体" w:hint="eastAsia"/>
          <w:color w:val="585858"/>
          <w:spacing w:val="15"/>
          <w:kern w:val="0"/>
          <w:sz w:val="18"/>
          <w:szCs w:val="18"/>
          <w:highlight w:val="yellow"/>
        </w:rPr>
        <w:br/>
        <w:t xml:space="preserve">　　</w:t>
      </w:r>
      <w:r w:rsidRPr="00A617DD">
        <w:rPr>
          <w:rFonts w:ascii="宋体" w:eastAsia="宋体" w:hAnsi="宋体" w:cs="宋体" w:hint="eastAsia"/>
          <w:color w:val="585858"/>
          <w:spacing w:val="15"/>
          <w:kern w:val="0"/>
          <w:sz w:val="18"/>
          <w:szCs w:val="18"/>
          <w:highlight w:val="yellow"/>
        </w:rPr>
        <w:br/>
        <w:t xml:space="preserve">　　（一）具有博士学位；</w:t>
      </w:r>
      <w:r w:rsidRPr="00A617DD">
        <w:rPr>
          <w:rFonts w:ascii="宋体" w:eastAsia="宋体" w:hAnsi="宋体" w:cs="宋体" w:hint="eastAsia"/>
          <w:color w:val="585858"/>
          <w:spacing w:val="15"/>
          <w:kern w:val="0"/>
          <w:sz w:val="18"/>
          <w:szCs w:val="18"/>
          <w:highlight w:val="yellow"/>
        </w:rPr>
        <w:br/>
        <w:t xml:space="preserve">　　</w:t>
      </w:r>
      <w:r w:rsidRPr="00A617DD">
        <w:rPr>
          <w:rFonts w:ascii="宋体" w:eastAsia="宋体" w:hAnsi="宋体" w:cs="宋体" w:hint="eastAsia"/>
          <w:color w:val="585858"/>
          <w:spacing w:val="15"/>
          <w:kern w:val="0"/>
          <w:sz w:val="18"/>
          <w:szCs w:val="18"/>
          <w:highlight w:val="yellow"/>
        </w:rPr>
        <w:br/>
        <w:t xml:space="preserve">　　（二）以留学身份在国（境）外连续学习或进修2年（含）以上。</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第十条  B类（企业创新创业）项目申请者并须具备以下条件：</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（一）创新类</w:t>
      </w:r>
      <w:r w:rsidRPr="00A617DD">
        <w:rPr>
          <w:rFonts w:ascii="宋体" w:eastAsia="宋体" w:hAnsi="宋体" w:cs="宋体" w:hint="eastAsia"/>
          <w:color w:val="585858"/>
          <w:spacing w:val="15"/>
          <w:kern w:val="0"/>
          <w:sz w:val="18"/>
          <w:szCs w:val="18"/>
        </w:rPr>
        <w:br/>
      </w:r>
      <w:proofErr w:type="gramStart"/>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w:t>
      </w:r>
      <w:proofErr w:type="gramEnd"/>
      <w:r w:rsidRPr="00A617DD">
        <w:rPr>
          <w:rFonts w:ascii="宋体" w:eastAsia="宋体" w:hAnsi="宋体" w:cs="宋体" w:hint="eastAsia"/>
          <w:color w:val="585858"/>
          <w:spacing w:val="15"/>
          <w:kern w:val="0"/>
          <w:sz w:val="18"/>
          <w:szCs w:val="18"/>
        </w:rPr>
        <w:t>1. 以留学身份在国（境）外连续学习或进修2年（含）以上；</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2. 具有博士学位；或具有硕士学位，且在国（境）外知名企业从事专业技术或管理工作4年（含）以上。</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（二）创业类</w:t>
      </w:r>
      <w:r w:rsidRPr="00A617DD">
        <w:rPr>
          <w:rFonts w:ascii="宋体" w:eastAsia="宋体" w:hAnsi="宋体" w:cs="宋体" w:hint="eastAsia"/>
          <w:color w:val="585858"/>
          <w:spacing w:val="15"/>
          <w:kern w:val="0"/>
          <w:sz w:val="18"/>
          <w:szCs w:val="18"/>
        </w:rPr>
        <w:br/>
      </w:r>
      <w:proofErr w:type="gramStart"/>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w:t>
      </w:r>
      <w:proofErr w:type="gramEnd"/>
      <w:r w:rsidRPr="00A617DD">
        <w:rPr>
          <w:rFonts w:ascii="宋体" w:eastAsia="宋体" w:hAnsi="宋体" w:cs="宋体" w:hint="eastAsia"/>
          <w:color w:val="585858"/>
          <w:spacing w:val="15"/>
          <w:kern w:val="0"/>
          <w:sz w:val="18"/>
          <w:szCs w:val="18"/>
        </w:rPr>
        <w:t>1. 具有学士（含）以上学位；</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2. 以留学身份在国（境）外连续学习或进修1年（含）以上；</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3. 申请者为所创办企业的第一大股东，或担任法定代表人并持有个人股权不低于30%；</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4. 所创企业已获得本市有关部门颁发的工商营业执照。</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第十一条  C类（社会科学）项目申请者应以留学身份在国（境）外连续学习或进修1年（含）以上，并须具备以下条件之一：</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（一）具有博士学位；</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（二）具有硕士学位，并被聘任为本市高校或科研院所副教授（或副研究员）（含）以上专业技术职务；</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（三）具有硕士学位，并在本市新闻媒体单位担任主任记者、主任编辑、副编审（含）以上等专业技术职务；</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（四）具有硕士学位，并在本市金融单位工作担任部门经理（含）以上职务；</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r>
      <w:r w:rsidRPr="00A617DD">
        <w:rPr>
          <w:rFonts w:ascii="宋体" w:eastAsia="宋体" w:hAnsi="宋体" w:cs="宋体" w:hint="eastAsia"/>
          <w:color w:val="585858"/>
          <w:spacing w:val="15"/>
          <w:kern w:val="0"/>
          <w:sz w:val="18"/>
          <w:szCs w:val="18"/>
        </w:rPr>
        <w:lastRenderedPageBreak/>
        <w:t xml:space="preserve">　　（五）具有学士（含）以上学位，并在本市文化艺术院团担任二级导演、二级演员、二级演奏员、二级指挥、二级美术师、二级舞蹈设计师、高级工艺美术师等（含）以上专业技术职务，或者具有硕士（含）以上学位且被聘任为本市高等院校音乐曲艺类讲师（或助理研究员）以上（含）专业技术职务；</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（六）创办文化产业类经济实体的，参照B类企业创业类申请条件。</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第十二条  D类（特殊急需）项目申请者应以留学身份在国（境）外连续学习或进修1年（含以上），并须具备以下条件：</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（一）申请项目符合年度申请指南公布的重点领域；</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（二）持有重要发明专利技术或专有技术来沪自主创业或上海急需的具有特殊专长的留学回国人员；</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（三）经局级单位或主管部门择优推荐，并通过浦江计划管理办公室审核。</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第四章 申报</w:t>
      </w:r>
      <w:r w:rsidRPr="00A617DD">
        <w:rPr>
          <w:rFonts w:ascii="宋体" w:eastAsia="宋体" w:hAnsi="宋体" w:cs="宋体" w:hint="eastAsia"/>
          <w:color w:val="585858"/>
          <w:spacing w:val="15"/>
          <w:kern w:val="0"/>
          <w:sz w:val="18"/>
          <w:szCs w:val="18"/>
        </w:rPr>
        <w:br/>
      </w:r>
      <w:proofErr w:type="gramStart"/>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w:t>
      </w:r>
      <w:proofErr w:type="gramEnd"/>
      <w:r w:rsidRPr="00A617DD">
        <w:rPr>
          <w:rFonts w:ascii="宋体" w:eastAsia="宋体" w:hAnsi="宋体" w:cs="宋体" w:hint="eastAsia"/>
          <w:color w:val="585858"/>
          <w:spacing w:val="15"/>
          <w:kern w:val="0"/>
          <w:sz w:val="18"/>
          <w:szCs w:val="18"/>
        </w:rPr>
        <w:t>第十三条  浦江计划每年申报评审一次，由管理办公室通过“上海科技”网（</w:t>
      </w:r>
      <w:r w:rsidRPr="00A617DD">
        <w:rPr>
          <w:rFonts w:ascii="宋体" w:eastAsia="宋体" w:hAnsi="宋体" w:cs="宋体"/>
          <w:color w:val="585858"/>
          <w:spacing w:val="15"/>
          <w:kern w:val="0"/>
          <w:sz w:val="18"/>
          <w:szCs w:val="18"/>
        </w:rPr>
        <w:fldChar w:fldCharType="begin"/>
      </w:r>
      <w:r w:rsidRPr="00A617DD">
        <w:rPr>
          <w:rFonts w:ascii="宋体" w:eastAsia="宋体" w:hAnsi="宋体" w:cs="宋体"/>
          <w:color w:val="585858"/>
          <w:spacing w:val="15"/>
          <w:kern w:val="0"/>
          <w:sz w:val="18"/>
          <w:szCs w:val="18"/>
        </w:rPr>
        <w:instrText xml:space="preserve"> HYPERLINK "http://www.stcsm.gov.cn/" </w:instrText>
      </w:r>
      <w:r w:rsidRPr="00A617DD">
        <w:rPr>
          <w:rFonts w:ascii="宋体" w:eastAsia="宋体" w:hAnsi="宋体" w:cs="宋体"/>
          <w:color w:val="585858"/>
          <w:spacing w:val="15"/>
          <w:kern w:val="0"/>
          <w:sz w:val="18"/>
          <w:szCs w:val="18"/>
        </w:rPr>
        <w:fldChar w:fldCharType="separate"/>
      </w:r>
      <w:r w:rsidRPr="00A617DD">
        <w:rPr>
          <w:rFonts w:ascii="宋体" w:eastAsia="宋体" w:hAnsi="宋体" w:cs="宋体" w:hint="eastAsia"/>
          <w:color w:val="337FE5"/>
          <w:spacing w:val="15"/>
          <w:kern w:val="0"/>
          <w:sz w:val="18"/>
          <w:szCs w:val="18"/>
        </w:rPr>
        <w:t>www.stcsm.gov.cn</w:t>
      </w:r>
      <w:r w:rsidRPr="00A617DD">
        <w:rPr>
          <w:rFonts w:ascii="宋体" w:eastAsia="宋体" w:hAnsi="宋体" w:cs="宋体"/>
          <w:color w:val="585858"/>
          <w:spacing w:val="15"/>
          <w:kern w:val="0"/>
          <w:sz w:val="18"/>
          <w:szCs w:val="18"/>
        </w:rPr>
        <w:fldChar w:fldCharType="end"/>
      </w:r>
      <w:r w:rsidRPr="00A617DD">
        <w:rPr>
          <w:rFonts w:ascii="宋体" w:eastAsia="宋体" w:hAnsi="宋体" w:cs="宋体" w:hint="eastAsia"/>
          <w:color w:val="585858"/>
          <w:spacing w:val="15"/>
          <w:kern w:val="0"/>
          <w:sz w:val="18"/>
          <w:szCs w:val="18"/>
        </w:rPr>
        <w:t>）和市人力资源社会保障局门户网站（</w:t>
      </w:r>
      <w:r w:rsidRPr="00A617DD">
        <w:rPr>
          <w:rFonts w:ascii="宋体" w:eastAsia="宋体" w:hAnsi="宋体" w:cs="宋体"/>
          <w:color w:val="585858"/>
          <w:spacing w:val="15"/>
          <w:kern w:val="0"/>
          <w:sz w:val="18"/>
          <w:szCs w:val="18"/>
        </w:rPr>
        <w:fldChar w:fldCharType="begin"/>
      </w:r>
      <w:r w:rsidRPr="00A617DD">
        <w:rPr>
          <w:rFonts w:ascii="宋体" w:eastAsia="宋体" w:hAnsi="宋体" w:cs="宋体"/>
          <w:color w:val="585858"/>
          <w:spacing w:val="15"/>
          <w:kern w:val="0"/>
          <w:sz w:val="18"/>
          <w:szCs w:val="18"/>
        </w:rPr>
        <w:instrText xml:space="preserve"> HYPERLINK "http://www.12333sh.gov.cn/" </w:instrText>
      </w:r>
      <w:r w:rsidRPr="00A617DD">
        <w:rPr>
          <w:rFonts w:ascii="宋体" w:eastAsia="宋体" w:hAnsi="宋体" w:cs="宋体"/>
          <w:color w:val="585858"/>
          <w:spacing w:val="15"/>
          <w:kern w:val="0"/>
          <w:sz w:val="18"/>
          <w:szCs w:val="18"/>
        </w:rPr>
        <w:fldChar w:fldCharType="separate"/>
      </w:r>
      <w:r w:rsidRPr="00A617DD">
        <w:rPr>
          <w:rFonts w:ascii="宋体" w:eastAsia="宋体" w:hAnsi="宋体" w:cs="宋体" w:hint="eastAsia"/>
          <w:color w:val="337FE5"/>
          <w:spacing w:val="15"/>
          <w:kern w:val="0"/>
          <w:sz w:val="18"/>
          <w:szCs w:val="18"/>
        </w:rPr>
        <w:t>www.12333sh.gov.cn</w:t>
      </w:r>
      <w:r w:rsidRPr="00A617DD">
        <w:rPr>
          <w:rFonts w:ascii="宋体" w:eastAsia="宋体" w:hAnsi="宋体" w:cs="宋体"/>
          <w:color w:val="585858"/>
          <w:spacing w:val="15"/>
          <w:kern w:val="0"/>
          <w:sz w:val="18"/>
          <w:szCs w:val="18"/>
        </w:rPr>
        <w:fldChar w:fldCharType="end"/>
      </w:r>
      <w:r w:rsidRPr="00A617DD">
        <w:rPr>
          <w:rFonts w:ascii="宋体" w:eastAsia="宋体" w:hAnsi="宋体" w:cs="宋体" w:hint="eastAsia"/>
          <w:color w:val="585858"/>
          <w:spacing w:val="15"/>
          <w:kern w:val="0"/>
          <w:sz w:val="18"/>
          <w:szCs w:val="18"/>
        </w:rPr>
        <w:t>）等相关网站发布年度申请指南。</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第十四条  申请者根据年度申请指南，在规定时间内持相关材料到指定地点办理资格认定后，在“上海科技”网上填报《上海市浦江人才计划申请书》，在线打印后报送所在单位审核。</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第十五条  申请者所在单位按照本办法规定对申请者的基本情况和申报内容进行审核，如实填写单位意见和有关承诺，择优向管理办公室推荐。B</w:t>
      </w:r>
      <w:proofErr w:type="gramStart"/>
      <w:r w:rsidRPr="00A617DD">
        <w:rPr>
          <w:rFonts w:ascii="宋体" w:eastAsia="宋体" w:hAnsi="宋体" w:cs="宋体" w:hint="eastAsia"/>
          <w:color w:val="585858"/>
          <w:spacing w:val="15"/>
          <w:kern w:val="0"/>
          <w:sz w:val="18"/>
          <w:szCs w:val="18"/>
        </w:rPr>
        <w:t>类创业</w:t>
      </w:r>
      <w:proofErr w:type="gramEnd"/>
      <w:r w:rsidRPr="00A617DD">
        <w:rPr>
          <w:rFonts w:ascii="宋体" w:eastAsia="宋体" w:hAnsi="宋体" w:cs="宋体" w:hint="eastAsia"/>
          <w:color w:val="585858"/>
          <w:spacing w:val="15"/>
          <w:kern w:val="0"/>
          <w:sz w:val="18"/>
          <w:szCs w:val="18"/>
        </w:rPr>
        <w:t>企业并须经留学人员创业园区或区（县）科委审核推荐；C、D</w:t>
      </w:r>
      <w:proofErr w:type="gramStart"/>
      <w:r w:rsidRPr="00A617DD">
        <w:rPr>
          <w:rFonts w:ascii="宋体" w:eastAsia="宋体" w:hAnsi="宋体" w:cs="宋体" w:hint="eastAsia"/>
          <w:color w:val="585858"/>
          <w:spacing w:val="15"/>
          <w:kern w:val="0"/>
          <w:sz w:val="18"/>
          <w:szCs w:val="18"/>
        </w:rPr>
        <w:t>类创业</w:t>
      </w:r>
      <w:proofErr w:type="gramEnd"/>
      <w:r w:rsidRPr="00A617DD">
        <w:rPr>
          <w:rFonts w:ascii="宋体" w:eastAsia="宋体" w:hAnsi="宋体" w:cs="宋体" w:hint="eastAsia"/>
          <w:color w:val="585858"/>
          <w:spacing w:val="15"/>
          <w:kern w:val="0"/>
          <w:sz w:val="18"/>
          <w:szCs w:val="18"/>
        </w:rPr>
        <w:t>企业并须经留学人员创业园区或区（县）人力资源社会保障局审核推荐。</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第十六条  一位申请者只能申报一个项目。网上填报并提交成功、报送的书面材料签章齐全并与网上提交的电子文档内容一致的申请为有效申请。</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第五章 评审</w:t>
      </w:r>
      <w:r w:rsidRPr="00A617DD">
        <w:rPr>
          <w:rFonts w:ascii="宋体" w:eastAsia="宋体" w:hAnsi="宋体" w:cs="宋体" w:hint="eastAsia"/>
          <w:color w:val="585858"/>
          <w:spacing w:val="15"/>
          <w:kern w:val="0"/>
          <w:sz w:val="18"/>
          <w:szCs w:val="18"/>
        </w:rPr>
        <w:br/>
      </w:r>
      <w:proofErr w:type="gramStart"/>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w:t>
      </w:r>
      <w:proofErr w:type="gramEnd"/>
      <w:r w:rsidRPr="00A617DD">
        <w:rPr>
          <w:rFonts w:ascii="宋体" w:eastAsia="宋体" w:hAnsi="宋体" w:cs="宋体" w:hint="eastAsia"/>
          <w:color w:val="585858"/>
          <w:spacing w:val="15"/>
          <w:kern w:val="0"/>
          <w:sz w:val="18"/>
          <w:szCs w:val="18"/>
        </w:rPr>
        <w:t>第十七条  管理办公室组织专家进行网上评审。</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第十八条  管理办公室提前5个工作日通知通过初评的申请者参加“专家见面会”进行复评。不参加复评的视为自动放弃。</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第十九条  通过复评的申请者名单由管理办公室报领导小组审定后，分别通过“上海科技”网和市人力资源社会保障局门户网站等相关网站向社会公示，公示期为5个工作日。</w:t>
      </w:r>
      <w:r w:rsidRPr="00A617DD">
        <w:rPr>
          <w:rFonts w:ascii="宋体" w:eastAsia="宋体" w:hAnsi="宋体" w:cs="宋体" w:hint="eastAsia"/>
          <w:color w:val="585858"/>
          <w:spacing w:val="15"/>
          <w:kern w:val="0"/>
          <w:sz w:val="18"/>
          <w:szCs w:val="18"/>
        </w:rPr>
        <w:br/>
      </w:r>
      <w:r w:rsidRPr="00A617DD">
        <w:rPr>
          <w:rFonts w:ascii="宋体" w:eastAsia="宋体" w:hAnsi="宋体" w:cs="宋体" w:hint="eastAsia"/>
          <w:color w:val="585858"/>
          <w:spacing w:val="15"/>
          <w:kern w:val="0"/>
          <w:sz w:val="18"/>
          <w:szCs w:val="18"/>
        </w:rPr>
        <w:lastRenderedPageBreak/>
        <w:t xml:space="preserve">　　</w:t>
      </w:r>
      <w:r w:rsidRPr="00A617DD">
        <w:rPr>
          <w:rFonts w:ascii="宋体" w:eastAsia="宋体" w:hAnsi="宋体" w:cs="宋体" w:hint="eastAsia"/>
          <w:color w:val="585858"/>
          <w:spacing w:val="15"/>
          <w:kern w:val="0"/>
          <w:sz w:val="18"/>
          <w:szCs w:val="18"/>
        </w:rPr>
        <w:br/>
        <w:t xml:space="preserve">　　第二十条  凡无异议或经异议调查后仍符合本办法规定的申请者，经市人力资源社会保障局和市科委批准，通过“上海科技”网和市人力资源社会保障局门户网站等相关网站公布资助通知，并颁发证书。</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第六章 管理和考核</w:t>
      </w:r>
      <w:r w:rsidRPr="00A617DD">
        <w:rPr>
          <w:rFonts w:ascii="宋体" w:eastAsia="宋体" w:hAnsi="宋体" w:cs="宋体" w:hint="eastAsia"/>
          <w:color w:val="585858"/>
          <w:spacing w:val="15"/>
          <w:kern w:val="0"/>
          <w:sz w:val="18"/>
          <w:szCs w:val="18"/>
        </w:rPr>
        <w:br/>
      </w:r>
      <w:proofErr w:type="gramStart"/>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w:t>
      </w:r>
      <w:proofErr w:type="gramEnd"/>
      <w:r w:rsidRPr="00A617DD">
        <w:rPr>
          <w:rFonts w:ascii="宋体" w:eastAsia="宋体" w:hAnsi="宋体" w:cs="宋体" w:hint="eastAsia"/>
          <w:color w:val="585858"/>
          <w:spacing w:val="15"/>
          <w:kern w:val="0"/>
          <w:sz w:val="18"/>
          <w:szCs w:val="18"/>
        </w:rPr>
        <w:t>第二十一条  资助通知发布后，申请者应按要求填写计划任务书，编制经费预算，同时其所在单位与管理办公室签订书面合同。</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第二十二条  合同签订后，市人力资源社会保障局和市科委向申请者所在单位账户拨付项目经费，用于受资助对象完成合同规定的工作。资助经费专款专用，经费管理按照相关规定执行。</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第二十三条  合同到期后三个月内，受资助者应提交总结报告和预算执行情况表（经费决算表）等资料，经所在单位审核后报送管理办公室备案或验收。</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第二十四条  </w:t>
      </w:r>
      <w:r w:rsidRPr="00A617DD">
        <w:rPr>
          <w:rFonts w:ascii="宋体" w:eastAsia="宋体" w:hAnsi="宋体" w:cs="宋体" w:hint="eastAsia"/>
          <w:color w:val="585858"/>
          <w:spacing w:val="15"/>
          <w:kern w:val="0"/>
          <w:sz w:val="18"/>
          <w:szCs w:val="18"/>
          <w:highlight w:val="yellow"/>
        </w:rPr>
        <w:t xml:space="preserve">凡得到浦江计划经费资助所取得的成果或发表的文章，均应标注中文“上海市浦江人才计划资助”或英文“Sponsored by Shanghai </w:t>
      </w:r>
      <w:proofErr w:type="spellStart"/>
      <w:r w:rsidRPr="00A617DD">
        <w:rPr>
          <w:rFonts w:ascii="宋体" w:eastAsia="宋体" w:hAnsi="宋体" w:cs="宋体" w:hint="eastAsia"/>
          <w:color w:val="585858"/>
          <w:spacing w:val="15"/>
          <w:kern w:val="0"/>
          <w:sz w:val="18"/>
          <w:szCs w:val="18"/>
          <w:highlight w:val="yellow"/>
        </w:rPr>
        <w:t>Pujiang</w:t>
      </w:r>
      <w:proofErr w:type="spellEnd"/>
      <w:r w:rsidRPr="00A617DD">
        <w:rPr>
          <w:rFonts w:ascii="宋体" w:eastAsia="宋体" w:hAnsi="宋体" w:cs="宋体" w:hint="eastAsia"/>
          <w:color w:val="585858"/>
          <w:spacing w:val="15"/>
          <w:kern w:val="0"/>
          <w:sz w:val="18"/>
          <w:szCs w:val="18"/>
          <w:highlight w:val="yellow"/>
        </w:rPr>
        <w:t xml:space="preserve"> Program”。</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第二十五条  浦江计划入选者不得替换，资助经费不得截留、转让或挪用。在项目实施过程中，因受资助者患病、调离岗位、出国（境）等情况影响项目如期完成的，入选者及所在单位应及时向管理办公室提出书面报告，经管理办公室审核后，办理合同终止或变更手续。合同期满前三个月内，不再受理合同变更申请。</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第二十六条  对弄虚作假骗取资助的，经管理办公室核实后，将终止项目、追回资助经费并取消其今后申请本计划的资格，情节严重者给予通报批评。</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第七章 附则</w:t>
      </w:r>
      <w:r w:rsidRPr="00A617DD">
        <w:rPr>
          <w:rFonts w:ascii="宋体" w:eastAsia="宋体" w:hAnsi="宋体" w:cs="宋体" w:hint="eastAsia"/>
          <w:color w:val="585858"/>
          <w:spacing w:val="15"/>
          <w:kern w:val="0"/>
          <w:sz w:val="18"/>
          <w:szCs w:val="18"/>
        </w:rPr>
        <w:br/>
      </w:r>
      <w:proofErr w:type="gramStart"/>
      <w:r w:rsidRPr="00A617DD">
        <w:rPr>
          <w:rFonts w:ascii="宋体" w:eastAsia="宋体" w:hAnsi="宋体" w:cs="宋体" w:hint="eastAsia"/>
          <w:color w:val="585858"/>
          <w:spacing w:val="15"/>
          <w:kern w:val="0"/>
          <w:sz w:val="18"/>
          <w:szCs w:val="18"/>
        </w:rPr>
        <w:t xml:space="preserve">　　</w:t>
      </w:r>
      <w:r w:rsidRPr="00A617DD">
        <w:rPr>
          <w:rFonts w:ascii="宋体" w:eastAsia="宋体" w:hAnsi="宋体" w:cs="宋体" w:hint="eastAsia"/>
          <w:color w:val="585858"/>
          <w:spacing w:val="15"/>
          <w:kern w:val="0"/>
          <w:sz w:val="18"/>
          <w:szCs w:val="18"/>
        </w:rPr>
        <w:br/>
        <w:t xml:space="preserve">　　</w:t>
      </w:r>
      <w:proofErr w:type="gramEnd"/>
      <w:r w:rsidRPr="00A617DD">
        <w:rPr>
          <w:rFonts w:ascii="宋体" w:eastAsia="宋体" w:hAnsi="宋体" w:cs="宋体" w:hint="eastAsia"/>
          <w:color w:val="585858"/>
          <w:spacing w:val="15"/>
          <w:kern w:val="0"/>
          <w:sz w:val="18"/>
          <w:szCs w:val="18"/>
        </w:rPr>
        <w:t>第二十七条  本办法自2016年1月1日起实施，有效期至2020年12月31日。</w:t>
      </w:r>
      <w:r w:rsidRPr="00A617DD">
        <w:rPr>
          <w:rFonts w:ascii="宋体" w:eastAsia="宋体" w:hAnsi="宋体" w:cs="宋体" w:hint="eastAsia"/>
          <w:color w:val="585858"/>
          <w:spacing w:val="15"/>
          <w:kern w:val="0"/>
          <w:sz w:val="18"/>
          <w:szCs w:val="18"/>
        </w:rPr>
        <w:br/>
        <w:t xml:space="preserve">　　</w:t>
      </w:r>
      <w:r w:rsidRPr="00A617DD">
        <w:rPr>
          <w:rFonts w:ascii="宋体" w:eastAsia="宋体" w:hAnsi="宋体" w:cs="宋体" w:hint="eastAsia"/>
          <w:color w:val="585858"/>
          <w:spacing w:val="15"/>
          <w:kern w:val="0"/>
          <w:sz w:val="18"/>
          <w:szCs w:val="18"/>
        </w:rPr>
        <w:br/>
        <w:t xml:space="preserve">　　第二十八条  本办法由市人力资源社会保障局和市科委负责解释。</w:t>
      </w:r>
    </w:p>
    <w:sectPr w:rsidR="00754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DD"/>
    <w:rsid w:val="000407F6"/>
    <w:rsid w:val="0028022F"/>
    <w:rsid w:val="004D02FF"/>
    <w:rsid w:val="0059438A"/>
    <w:rsid w:val="00754CB0"/>
    <w:rsid w:val="00767518"/>
    <w:rsid w:val="007C5520"/>
    <w:rsid w:val="008448C1"/>
    <w:rsid w:val="00A617DD"/>
    <w:rsid w:val="00A9067E"/>
    <w:rsid w:val="00C06F1E"/>
    <w:rsid w:val="00C1704F"/>
    <w:rsid w:val="00E3680C"/>
    <w:rsid w:val="00EB2A10"/>
    <w:rsid w:val="00ED0C35"/>
    <w:rsid w:val="00EF3822"/>
    <w:rsid w:val="00F0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F553B-D9EC-4536-875C-19EBEA03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500">
      <w:bodyDiv w:val="1"/>
      <w:marLeft w:val="0"/>
      <w:marRight w:val="0"/>
      <w:marTop w:val="0"/>
      <w:marBottom w:val="0"/>
      <w:divBdr>
        <w:top w:val="none" w:sz="0" w:space="0" w:color="auto"/>
        <w:left w:val="none" w:sz="0" w:space="0" w:color="auto"/>
        <w:bottom w:val="none" w:sz="0" w:space="0" w:color="auto"/>
        <w:right w:val="none" w:sz="0" w:space="0" w:color="auto"/>
      </w:divBdr>
      <w:divsChild>
        <w:div w:id="1044134499">
          <w:marLeft w:val="0"/>
          <w:marRight w:val="0"/>
          <w:marTop w:val="0"/>
          <w:marBottom w:val="0"/>
          <w:divBdr>
            <w:top w:val="none" w:sz="0" w:space="0" w:color="auto"/>
            <w:left w:val="none" w:sz="0" w:space="0" w:color="auto"/>
            <w:bottom w:val="none" w:sz="0" w:space="0" w:color="auto"/>
            <w:right w:val="none" w:sz="0" w:space="0" w:color="auto"/>
          </w:divBdr>
          <w:divsChild>
            <w:div w:id="1418135397">
              <w:marLeft w:val="0"/>
              <w:marRight w:val="0"/>
              <w:marTop w:val="100"/>
              <w:marBottom w:val="100"/>
              <w:divBdr>
                <w:top w:val="none" w:sz="0" w:space="0" w:color="auto"/>
                <w:left w:val="none" w:sz="0" w:space="0" w:color="auto"/>
                <w:bottom w:val="none" w:sz="0" w:space="0" w:color="auto"/>
                <w:right w:val="none" w:sz="0" w:space="0" w:color="auto"/>
              </w:divBdr>
              <w:divsChild>
                <w:div w:id="4428487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1</cp:revision>
  <dcterms:created xsi:type="dcterms:W3CDTF">2016-12-01T06:17:00Z</dcterms:created>
  <dcterms:modified xsi:type="dcterms:W3CDTF">2016-12-01T06:19:00Z</dcterms:modified>
</cp:coreProperties>
</file>