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E0F" w:rsidRPr="00792DC1" w:rsidRDefault="00102E0F" w:rsidP="005D3607">
      <w:pPr>
        <w:spacing w:line="360" w:lineRule="exact"/>
        <w:jc w:val="center"/>
        <w:rPr>
          <w:b/>
        </w:rPr>
      </w:pPr>
      <w:r w:rsidRPr="00792DC1">
        <w:rPr>
          <w:rFonts w:hint="eastAsia"/>
          <w:b/>
        </w:rPr>
        <w:t>2019</w:t>
      </w:r>
      <w:r w:rsidRPr="00792DC1">
        <w:rPr>
          <w:rFonts w:hint="eastAsia"/>
          <w:b/>
        </w:rPr>
        <w:t>年度上海市浦江人才计划申请指南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为进一步支持和鼓励海外高层次留学人员来沪工作和创业，优化上海创新创业发展环境，依据上海市人民政府关于《鼓励留学人员来上海工作和创业的若干规定》（沪府发〔</w:t>
      </w:r>
      <w:r>
        <w:rPr>
          <w:rFonts w:hint="eastAsia"/>
        </w:rPr>
        <w:t>2016</w:t>
      </w:r>
      <w:r>
        <w:rPr>
          <w:rFonts w:hint="eastAsia"/>
        </w:rPr>
        <w:t>〕</w:t>
      </w:r>
      <w:r>
        <w:rPr>
          <w:rFonts w:hint="eastAsia"/>
        </w:rPr>
        <w:t>8</w:t>
      </w:r>
      <w:r>
        <w:rPr>
          <w:rFonts w:hint="eastAsia"/>
        </w:rPr>
        <w:t>号）、《上海市浦江人才计划管理办法》（沪人社外发〔</w:t>
      </w:r>
      <w:r>
        <w:rPr>
          <w:rFonts w:hint="eastAsia"/>
        </w:rPr>
        <w:t>2015</w:t>
      </w:r>
      <w:r>
        <w:rPr>
          <w:rFonts w:hint="eastAsia"/>
        </w:rPr>
        <w:t>〕</w:t>
      </w:r>
      <w:r>
        <w:rPr>
          <w:rFonts w:hint="eastAsia"/>
        </w:rPr>
        <w:t>50</w:t>
      </w:r>
      <w:r>
        <w:rPr>
          <w:rFonts w:hint="eastAsia"/>
        </w:rPr>
        <w:t>号），上海市科学技术委员会、上海市人力资源和社会保障局联合启动实施</w:t>
      </w:r>
      <w:r>
        <w:rPr>
          <w:rFonts w:hint="eastAsia"/>
        </w:rPr>
        <w:t>2019</w:t>
      </w:r>
      <w:r>
        <w:rPr>
          <w:rFonts w:hint="eastAsia"/>
        </w:rPr>
        <w:t>年度上海市浦江人才计划（简称“浦江计划”）项目申报工作，现将有关事项明确如下：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一、申报对象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浦江计划主要资助近期回国（境）来沪工作和创业的海外留学人员，包括留学期间入外籍留学人员，及从中国港澳台地区出国的留学人员。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二、申报要求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（一）浦江计划分为四种类别进行申报和资助，其中：</w:t>
      </w:r>
      <w:r>
        <w:rPr>
          <w:rFonts w:hint="eastAsia"/>
        </w:rPr>
        <w:t>A</w:t>
      </w:r>
      <w:r>
        <w:rPr>
          <w:rFonts w:hint="eastAsia"/>
        </w:rPr>
        <w:t>类（科研开发类）资助以高等院校、科研院所等单位为依托的自然科学和技术研究；</w:t>
      </w:r>
      <w:r>
        <w:rPr>
          <w:rFonts w:hint="eastAsia"/>
        </w:rPr>
        <w:t>B</w:t>
      </w:r>
      <w:r>
        <w:rPr>
          <w:rFonts w:hint="eastAsia"/>
        </w:rPr>
        <w:t>类（企业创新创业类）资助以企业为依托的科技创新创业；</w:t>
      </w:r>
      <w:r>
        <w:rPr>
          <w:rFonts w:hint="eastAsia"/>
        </w:rPr>
        <w:t>C</w:t>
      </w:r>
      <w:r>
        <w:rPr>
          <w:rFonts w:hint="eastAsia"/>
        </w:rPr>
        <w:t>类（社会科学类）资助人文社科领域的创新创业；</w:t>
      </w:r>
      <w:r>
        <w:rPr>
          <w:rFonts w:hint="eastAsia"/>
        </w:rPr>
        <w:t>D</w:t>
      </w:r>
      <w:r>
        <w:rPr>
          <w:rFonts w:hint="eastAsia"/>
        </w:rPr>
        <w:t>类（特殊急需类）资助其他本市紧缺急需的具有特殊专长的留学人员。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申请条件见《上海市浦江人才计划管理办法》。</w:t>
      </w:r>
    </w:p>
    <w:p w:rsidR="00102E0F" w:rsidRPr="009D2894" w:rsidRDefault="00102E0F" w:rsidP="005D3607">
      <w:pPr>
        <w:spacing w:line="360" w:lineRule="exact"/>
        <w:rPr>
          <w:highlight w:val="yellow"/>
        </w:rPr>
      </w:pPr>
      <w:r w:rsidRPr="009D2894">
        <w:rPr>
          <w:rFonts w:hint="eastAsia"/>
          <w:highlight w:val="yellow"/>
        </w:rPr>
        <w:t>（二）申请人须全职入境来沪工作或创业，且每年在沪工作时间不少于</w:t>
      </w:r>
      <w:r w:rsidRPr="009D2894">
        <w:rPr>
          <w:rFonts w:hint="eastAsia"/>
          <w:highlight w:val="yellow"/>
        </w:rPr>
        <w:t>9</w:t>
      </w:r>
      <w:r w:rsidRPr="009D2894">
        <w:rPr>
          <w:rFonts w:hint="eastAsia"/>
          <w:highlight w:val="yellow"/>
        </w:rPr>
        <w:t>个月；来沪工作的申请人须于</w:t>
      </w:r>
      <w:r w:rsidRPr="009D2894">
        <w:rPr>
          <w:rFonts w:hint="eastAsia"/>
          <w:highlight w:val="yellow"/>
        </w:rPr>
        <w:t>2017</w:t>
      </w:r>
      <w:r w:rsidRPr="009D2894">
        <w:rPr>
          <w:rFonts w:hint="eastAsia"/>
          <w:highlight w:val="yellow"/>
        </w:rPr>
        <w:t>年</w:t>
      </w:r>
      <w:r w:rsidRPr="009D2894">
        <w:rPr>
          <w:rFonts w:hint="eastAsia"/>
          <w:highlight w:val="yellow"/>
        </w:rPr>
        <w:t>1</w:t>
      </w:r>
      <w:r w:rsidRPr="009D2894">
        <w:rPr>
          <w:rFonts w:hint="eastAsia"/>
          <w:highlight w:val="yellow"/>
        </w:rPr>
        <w:t>月</w:t>
      </w:r>
      <w:r w:rsidRPr="009D2894">
        <w:rPr>
          <w:rFonts w:hint="eastAsia"/>
          <w:highlight w:val="yellow"/>
        </w:rPr>
        <w:t>1</w:t>
      </w:r>
      <w:r w:rsidRPr="009D2894">
        <w:rPr>
          <w:rFonts w:hint="eastAsia"/>
          <w:highlight w:val="yellow"/>
        </w:rPr>
        <w:t>日后入境，来沪创业的于</w:t>
      </w:r>
      <w:r w:rsidRPr="009D2894">
        <w:rPr>
          <w:rFonts w:hint="eastAsia"/>
          <w:highlight w:val="yellow"/>
        </w:rPr>
        <w:t>2015</w:t>
      </w:r>
      <w:r w:rsidRPr="009D2894">
        <w:rPr>
          <w:rFonts w:hint="eastAsia"/>
          <w:highlight w:val="yellow"/>
        </w:rPr>
        <w:t>年</w:t>
      </w:r>
      <w:r w:rsidRPr="009D2894">
        <w:rPr>
          <w:rFonts w:hint="eastAsia"/>
          <w:highlight w:val="yellow"/>
        </w:rPr>
        <w:t>1</w:t>
      </w:r>
      <w:r w:rsidRPr="009D2894">
        <w:rPr>
          <w:rFonts w:hint="eastAsia"/>
          <w:highlight w:val="yellow"/>
        </w:rPr>
        <w:t>月</w:t>
      </w:r>
      <w:r w:rsidRPr="009D2894">
        <w:rPr>
          <w:rFonts w:hint="eastAsia"/>
          <w:highlight w:val="yellow"/>
        </w:rPr>
        <w:t>1</w:t>
      </w:r>
      <w:r w:rsidRPr="009D2894">
        <w:rPr>
          <w:rFonts w:hint="eastAsia"/>
          <w:highlight w:val="yellow"/>
        </w:rPr>
        <w:t>日后入境。</w:t>
      </w:r>
    </w:p>
    <w:p w:rsidR="00102E0F" w:rsidRDefault="00102E0F" w:rsidP="005D3607">
      <w:pPr>
        <w:spacing w:line="360" w:lineRule="exact"/>
      </w:pPr>
      <w:r w:rsidRPr="009D2894">
        <w:rPr>
          <w:rFonts w:hint="eastAsia"/>
          <w:highlight w:val="yellow"/>
        </w:rPr>
        <w:t>（三）申请人于</w:t>
      </w:r>
      <w:r w:rsidRPr="009D2894">
        <w:rPr>
          <w:rFonts w:hint="eastAsia"/>
          <w:highlight w:val="yellow"/>
        </w:rPr>
        <w:t>1969</w:t>
      </w:r>
      <w:r w:rsidRPr="009D2894">
        <w:rPr>
          <w:rFonts w:hint="eastAsia"/>
          <w:highlight w:val="yellow"/>
        </w:rPr>
        <w:t>年</w:t>
      </w:r>
      <w:r w:rsidRPr="009D2894">
        <w:rPr>
          <w:rFonts w:hint="eastAsia"/>
          <w:highlight w:val="yellow"/>
        </w:rPr>
        <w:t>1</w:t>
      </w:r>
      <w:r w:rsidRPr="009D2894">
        <w:rPr>
          <w:rFonts w:hint="eastAsia"/>
          <w:highlight w:val="yellow"/>
        </w:rPr>
        <w:t>月</w:t>
      </w:r>
      <w:r w:rsidRPr="009D2894">
        <w:rPr>
          <w:rFonts w:hint="eastAsia"/>
          <w:highlight w:val="yellow"/>
        </w:rPr>
        <w:t>1</w:t>
      </w:r>
      <w:r w:rsidRPr="009D2894">
        <w:rPr>
          <w:rFonts w:hint="eastAsia"/>
          <w:highlight w:val="yellow"/>
        </w:rPr>
        <w:t>日后出生。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（四）在本市高校、科研院所和医疗机构任职的</w:t>
      </w:r>
      <w:r>
        <w:rPr>
          <w:rFonts w:hint="eastAsia"/>
        </w:rPr>
        <w:t>D</w:t>
      </w:r>
      <w:r>
        <w:rPr>
          <w:rFonts w:hint="eastAsia"/>
        </w:rPr>
        <w:t>类申请人一般应具有博士学位。服务于本市基层医疗卫生机构或全科医师可放宽至硕士学位；具有有效的科研博士后人员协议书或住院医师规范化培训合同，且有效期覆盖本计划执行周期，可由所在单位或上级主管单位择优推荐申报（其中已入选“博士后创新人才支持计划”、“上海市超级博士后计划”资助的，不再列入申报范围）。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（五）在国（境）外高校、科研机构以留学身份连续学习或进修时间，以及回国工作、创业时间均以出入境记录为准。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（六）申请团队资助的，团队成员应不少于</w:t>
      </w:r>
      <w:r>
        <w:rPr>
          <w:rFonts w:hint="eastAsia"/>
        </w:rPr>
        <w:t>3</w:t>
      </w:r>
      <w:r>
        <w:rPr>
          <w:rFonts w:hint="eastAsia"/>
        </w:rPr>
        <w:t>人，全部成员均应符合《上海市浦江人才计划管理办法》规定的申请条件，且须作为研究团队被在沪单位整体引进或作为创业团队共同创业。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（七）项目申报单位、项目负责人和参与人应当符合科研诚信管理要求。项目申报单位应当对申报材料的真实性和完整性进行审核，不得含有涉密内容。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（八）如要对评审专家提出回避申请的，项目申报单位应当在提交申报材料时，提出回避名单（不超过</w:t>
      </w:r>
      <w:r>
        <w:rPr>
          <w:rFonts w:hint="eastAsia"/>
        </w:rPr>
        <w:t>3</w:t>
      </w:r>
      <w:r>
        <w:rPr>
          <w:rFonts w:hint="eastAsia"/>
        </w:rPr>
        <w:t>人）及理由。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三、资助年限、强度及重点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（一）浦江计划项目执行年限为</w:t>
      </w:r>
      <w:r>
        <w:rPr>
          <w:rFonts w:hint="eastAsia"/>
        </w:rPr>
        <w:t>2</w:t>
      </w:r>
      <w:r>
        <w:rPr>
          <w:rFonts w:hint="eastAsia"/>
        </w:rPr>
        <w:t>年。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（二）浦江计划资助强度分为：</w:t>
      </w:r>
      <w:r w:rsidRPr="009853C5">
        <w:rPr>
          <w:rFonts w:hint="eastAsia"/>
          <w:highlight w:val="yellow"/>
        </w:rPr>
        <w:t>科研开发及企业创新创业项目资助</w:t>
      </w:r>
      <w:r w:rsidRPr="009853C5">
        <w:rPr>
          <w:rFonts w:hint="eastAsia"/>
          <w:highlight w:val="yellow"/>
        </w:rPr>
        <w:t>30</w:t>
      </w:r>
      <w:r w:rsidRPr="009853C5">
        <w:rPr>
          <w:rFonts w:hint="eastAsia"/>
          <w:highlight w:val="yellow"/>
        </w:rPr>
        <w:t>万元</w:t>
      </w:r>
      <w:r w:rsidRPr="009853C5">
        <w:rPr>
          <w:rFonts w:hint="eastAsia"/>
          <w:highlight w:val="yellow"/>
        </w:rPr>
        <w:t>/</w:t>
      </w:r>
      <w:r w:rsidRPr="009853C5">
        <w:rPr>
          <w:rFonts w:hint="eastAsia"/>
          <w:highlight w:val="yellow"/>
        </w:rPr>
        <w:t>人</w:t>
      </w:r>
      <w:r>
        <w:rPr>
          <w:rFonts w:hint="eastAsia"/>
        </w:rPr>
        <w:t>；社会科学项目资助</w:t>
      </w:r>
      <w:r>
        <w:rPr>
          <w:rFonts w:hint="eastAsia"/>
        </w:rPr>
        <w:t>15</w:t>
      </w:r>
      <w:r>
        <w:rPr>
          <w:rFonts w:hint="eastAsia"/>
        </w:rPr>
        <w:t>万元</w:t>
      </w:r>
      <w:r>
        <w:rPr>
          <w:rFonts w:hint="eastAsia"/>
        </w:rPr>
        <w:t>/</w:t>
      </w:r>
      <w:r>
        <w:rPr>
          <w:rFonts w:hint="eastAsia"/>
        </w:rPr>
        <w:t>人；团队资助</w:t>
      </w:r>
      <w:r>
        <w:rPr>
          <w:rFonts w:hint="eastAsia"/>
        </w:rPr>
        <w:t>50</w:t>
      </w:r>
      <w:r>
        <w:rPr>
          <w:rFonts w:hint="eastAsia"/>
        </w:rPr>
        <w:t>万元。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（三）特殊急需人才年度资助领域：宇宙起源与天体观测、光子科学与技术、</w:t>
      </w:r>
      <w:r>
        <w:rPr>
          <w:rFonts w:hint="eastAsia"/>
        </w:rPr>
        <w:t xml:space="preserve"> </w:t>
      </w:r>
      <w:r>
        <w:rPr>
          <w:rFonts w:hint="eastAsia"/>
        </w:rPr>
        <w:t>量子科学、生命科学与生物医药、集成电路与计算科学、新能源、脑科学与人工智能、航空航天、新材</w:t>
      </w:r>
      <w:r>
        <w:rPr>
          <w:rFonts w:hint="eastAsia"/>
        </w:rPr>
        <w:lastRenderedPageBreak/>
        <w:t>料、</w:t>
      </w:r>
      <w:r>
        <w:rPr>
          <w:rFonts w:hint="eastAsia"/>
        </w:rPr>
        <w:t xml:space="preserve"> </w:t>
      </w:r>
      <w:r>
        <w:rPr>
          <w:rFonts w:hint="eastAsia"/>
        </w:rPr>
        <w:t>高端装备与智能制造、</w:t>
      </w:r>
      <w:r>
        <w:rPr>
          <w:rFonts w:hint="eastAsia"/>
        </w:rPr>
        <w:t xml:space="preserve"> </w:t>
      </w:r>
      <w:r>
        <w:rPr>
          <w:rFonts w:hint="eastAsia"/>
        </w:rPr>
        <w:t>船舶与海洋工程、物联网、大数据、金融科技、文化创意等。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四、申报事项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（一）</w:t>
      </w:r>
      <w:r w:rsidRPr="009853C5">
        <w:rPr>
          <w:rFonts w:hint="eastAsia"/>
          <w:highlight w:val="yellow"/>
        </w:rPr>
        <w:t>所有申请人持相关材料（附件</w:t>
      </w:r>
      <w:r w:rsidRPr="009853C5">
        <w:rPr>
          <w:rFonts w:hint="eastAsia"/>
          <w:highlight w:val="yellow"/>
        </w:rPr>
        <w:t>2</w:t>
      </w:r>
      <w:r w:rsidRPr="009853C5">
        <w:rPr>
          <w:rFonts w:hint="eastAsia"/>
          <w:highlight w:val="yellow"/>
        </w:rPr>
        <w:t>）办理浦江计划留学人员资格认定</w:t>
      </w:r>
      <w:r>
        <w:rPr>
          <w:rFonts w:hint="eastAsia"/>
        </w:rPr>
        <w:t>。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受理时间：</w:t>
      </w:r>
      <w:r>
        <w:t>2019</w:t>
      </w:r>
      <w:r>
        <w:rPr>
          <w:rFonts w:hint="eastAsia"/>
        </w:rPr>
        <w:t>年</w:t>
      </w:r>
      <w:r>
        <w:t>4</w:t>
      </w:r>
      <w:r>
        <w:rPr>
          <w:rFonts w:hint="eastAsia"/>
        </w:rPr>
        <w:t>月</w:t>
      </w:r>
      <w:r>
        <w:t>8</w:t>
      </w:r>
      <w:r>
        <w:rPr>
          <w:rFonts w:hint="eastAsia"/>
        </w:rPr>
        <w:t>日—</w:t>
      </w:r>
      <w:r>
        <w:t>2019</w:t>
      </w:r>
      <w:r>
        <w:rPr>
          <w:rFonts w:hint="eastAsia"/>
        </w:rPr>
        <w:t>年</w:t>
      </w:r>
      <w:r>
        <w:t>5</w:t>
      </w:r>
      <w:r>
        <w:rPr>
          <w:rFonts w:hint="eastAsia"/>
        </w:rPr>
        <w:t>月</w:t>
      </w:r>
      <w:r>
        <w:t>5</w:t>
      </w:r>
      <w:r>
        <w:rPr>
          <w:rFonts w:hint="eastAsia"/>
        </w:rPr>
        <w:t>日</w:t>
      </w:r>
      <w:r>
        <w:t>  9:00—11:30 13:30—16:00</w:t>
      </w:r>
      <w:r>
        <w:rPr>
          <w:rFonts w:hint="eastAsia"/>
        </w:rPr>
        <w:t>（节假日除外）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受理地址：上海人才大厦</w:t>
      </w:r>
      <w:r>
        <w:rPr>
          <w:rFonts w:hint="eastAsia"/>
        </w:rPr>
        <w:t>4</w:t>
      </w:r>
      <w:r>
        <w:rPr>
          <w:rFonts w:hint="eastAsia"/>
        </w:rPr>
        <w:t>楼（梅园路</w:t>
      </w:r>
      <w:r>
        <w:rPr>
          <w:rFonts w:hint="eastAsia"/>
        </w:rPr>
        <w:t>77</w:t>
      </w:r>
      <w:r>
        <w:rPr>
          <w:rFonts w:hint="eastAsia"/>
        </w:rPr>
        <w:t>号）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咨询电话：</w:t>
      </w:r>
      <w:r>
        <w:rPr>
          <w:rFonts w:hint="eastAsia"/>
        </w:rPr>
        <w:t>32508103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D</w:t>
      </w:r>
      <w:r>
        <w:rPr>
          <w:rFonts w:hint="eastAsia"/>
        </w:rPr>
        <w:t>类须于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日前提交申请，待审定后确定申报资格。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（二）申请人通过“中国上海”门户网站</w:t>
      </w:r>
      <w:r>
        <w:rPr>
          <w:rFonts w:hint="eastAsia"/>
        </w:rPr>
        <w:t>(www.shanghai.gov.cn</w:t>
      </w:r>
      <w:r>
        <w:rPr>
          <w:rFonts w:hint="eastAsia"/>
        </w:rPr>
        <w:t>）的“上海市财政科技投入信息管理平台”，进行网上填报项目可行性方案（附件</w:t>
      </w:r>
      <w:r>
        <w:rPr>
          <w:rFonts w:hint="eastAsia"/>
        </w:rPr>
        <w:t>3</w:t>
      </w:r>
      <w:r>
        <w:rPr>
          <w:rFonts w:hint="eastAsia"/>
        </w:rPr>
        <w:t>），并在线打印书面材料。非由申报系统在线打印的书面材料，或书面材料与网上填报材料不一致的，不予受理。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在线填报时间：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>9:00</w:t>
      </w:r>
      <w:r>
        <w:rPr>
          <w:rFonts w:hint="eastAsia"/>
        </w:rPr>
        <w:t>—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>16:30</w:t>
      </w:r>
      <w:r>
        <w:rPr>
          <w:rFonts w:hint="eastAsia"/>
        </w:rPr>
        <w:t>。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（三）所有书面材料采用</w:t>
      </w:r>
      <w:r>
        <w:rPr>
          <w:rFonts w:hint="eastAsia"/>
        </w:rPr>
        <w:t>A4</w:t>
      </w:r>
      <w:r>
        <w:rPr>
          <w:rFonts w:hint="eastAsia"/>
        </w:rPr>
        <w:t>纸双面打印，一式三份，并按规定签字盖章齐全，由各单位汇总并统一报送至书面材料受理点。材料装订使用普通纸质材料作封面，不采用胶圈、文件夹等带有突出棱边的装订方式。书面材料报送不接受邮寄或快递形式，逾期送达不予受理。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材料报送时间：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日—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 xml:space="preserve"> 9:00-16:30</w:t>
      </w:r>
      <w:r>
        <w:rPr>
          <w:rFonts w:hint="eastAsia"/>
        </w:rPr>
        <w:t>；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报送地点：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类：上海市科委办事大厅（徐汇区钦州路</w:t>
      </w:r>
      <w:r>
        <w:rPr>
          <w:rFonts w:hint="eastAsia"/>
        </w:rPr>
        <w:t>100</w:t>
      </w:r>
      <w:r>
        <w:rPr>
          <w:rFonts w:hint="eastAsia"/>
        </w:rPr>
        <w:t>号</w:t>
      </w:r>
      <w:r>
        <w:rPr>
          <w:rFonts w:hint="eastAsia"/>
        </w:rPr>
        <w:t>1</w:t>
      </w:r>
      <w:r>
        <w:rPr>
          <w:rFonts w:hint="eastAsia"/>
        </w:rPr>
        <w:t>号楼）；联系电话：</w:t>
      </w:r>
      <w:r>
        <w:rPr>
          <w:rFonts w:hint="eastAsia"/>
        </w:rPr>
        <w:t>8008205114</w:t>
      </w:r>
      <w:r>
        <w:rPr>
          <w:rFonts w:hint="eastAsia"/>
        </w:rPr>
        <w:t>（座机）、</w:t>
      </w:r>
      <w:r>
        <w:rPr>
          <w:rFonts w:hint="eastAsia"/>
        </w:rPr>
        <w:t>4008205114</w:t>
      </w:r>
      <w:r>
        <w:rPr>
          <w:rFonts w:hint="eastAsia"/>
        </w:rPr>
        <w:t>（手机）。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类：上海市人力资源社会保障局市人才服务中心（静安区梅园路</w:t>
      </w:r>
      <w:r>
        <w:rPr>
          <w:rFonts w:hint="eastAsia"/>
        </w:rPr>
        <w:t>77</w:t>
      </w:r>
      <w:r>
        <w:rPr>
          <w:rFonts w:hint="eastAsia"/>
        </w:rPr>
        <w:t>号上海人才大厦</w:t>
      </w:r>
      <w:r>
        <w:rPr>
          <w:rFonts w:hint="eastAsia"/>
        </w:rPr>
        <w:t>402</w:t>
      </w:r>
      <w:r>
        <w:rPr>
          <w:rFonts w:hint="eastAsia"/>
        </w:rPr>
        <w:t>室）；联系电话：</w:t>
      </w:r>
      <w:r>
        <w:rPr>
          <w:rFonts w:hint="eastAsia"/>
        </w:rPr>
        <w:t>32508056</w:t>
      </w:r>
      <w:r>
        <w:rPr>
          <w:rFonts w:hint="eastAsia"/>
        </w:rPr>
        <w:t>、</w:t>
      </w:r>
      <w:r>
        <w:rPr>
          <w:rFonts w:hint="eastAsia"/>
        </w:rPr>
        <w:t>23110330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五、评审方式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市科委、市人社局对申报材料进行形式审查，并组织评审工作，项目评审采用第一轮通讯评审、第二轮见面会评审的方式。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六、立项公示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市科委、市人社局将向社会公示拟立项项目清单，接受公众异议。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七、其它说明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类：项目承担单位须在项目验收前提交《科技报告》。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类：项目承担单位须在项目验收前提交《结题备案》。</w:t>
      </w:r>
    </w:p>
    <w:p w:rsidR="00102E0F" w:rsidRDefault="00102E0F" w:rsidP="005D3607">
      <w:pPr>
        <w:spacing w:line="360" w:lineRule="exact"/>
      </w:pPr>
      <w:r>
        <w:rPr>
          <w:rFonts w:hint="eastAsia"/>
        </w:rPr>
        <w:t>八、咨询电话</w:t>
      </w:r>
    </w:p>
    <w:p w:rsidR="00102E0F" w:rsidRDefault="00102E0F" w:rsidP="005D3607">
      <w:pPr>
        <w:spacing w:line="360" w:lineRule="exact"/>
      </w:pP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类：市科委</w:t>
      </w:r>
      <w:r>
        <w:t> 8008205114</w:t>
      </w:r>
      <w:r>
        <w:rPr>
          <w:rFonts w:hint="eastAsia"/>
        </w:rPr>
        <w:t>（座机）、</w:t>
      </w:r>
      <w:r>
        <w:t>4008205114</w:t>
      </w:r>
      <w:r>
        <w:rPr>
          <w:rFonts w:hint="eastAsia"/>
        </w:rPr>
        <w:t>（手机）。</w:t>
      </w:r>
    </w:p>
    <w:p w:rsidR="00102E0F" w:rsidRDefault="00102E0F" w:rsidP="005D3607">
      <w:pPr>
        <w:spacing w:line="360" w:lineRule="exact"/>
      </w:pPr>
      <w:r>
        <w:t>C</w:t>
      </w:r>
      <w:r>
        <w:rPr>
          <w:rFonts w:hint="eastAsia"/>
        </w:rPr>
        <w:t>、</w:t>
      </w:r>
      <w:r>
        <w:t>D</w:t>
      </w:r>
      <w:r>
        <w:rPr>
          <w:rFonts w:hint="eastAsia"/>
        </w:rPr>
        <w:t>类：市人力资源社会保障局留学人员管理处</w:t>
      </w:r>
      <w:r>
        <w:t> 23110330</w:t>
      </w:r>
      <w:r>
        <w:rPr>
          <w:rFonts w:hint="eastAsia"/>
        </w:rPr>
        <w:t>、</w:t>
      </w:r>
      <w:r>
        <w:t>32508056</w:t>
      </w:r>
      <w:r>
        <w:rPr>
          <w:rFonts w:hint="eastAsia"/>
        </w:rPr>
        <w:t>。</w:t>
      </w:r>
    </w:p>
    <w:p w:rsidR="002764CD" w:rsidRPr="00102E0F" w:rsidRDefault="00102E0F" w:rsidP="005D3607">
      <w:pPr>
        <w:spacing w:line="360" w:lineRule="exact"/>
      </w:pPr>
      <w:r>
        <w:rPr>
          <w:rFonts w:hint="eastAsia"/>
        </w:rPr>
        <w:t>本指南公开发布，凡符合申请条件的留学人员均可提出申请。请各区人力资源社会保障局、区科委和有关单位做好相关组织工作。</w:t>
      </w:r>
    </w:p>
    <w:sectPr w:rsidR="002764CD" w:rsidRPr="00102E0F" w:rsidSect="00376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6DD" w:rsidRDefault="00E756DD" w:rsidP="00102E0F">
      <w:r>
        <w:separator/>
      </w:r>
    </w:p>
  </w:endnote>
  <w:endnote w:type="continuationSeparator" w:id="1">
    <w:p w:rsidR="00E756DD" w:rsidRDefault="00E756DD" w:rsidP="00102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6DD" w:rsidRDefault="00E756DD" w:rsidP="00102E0F">
      <w:r>
        <w:separator/>
      </w:r>
    </w:p>
  </w:footnote>
  <w:footnote w:type="continuationSeparator" w:id="1">
    <w:p w:rsidR="00E756DD" w:rsidRDefault="00E756DD" w:rsidP="00102E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2E0F"/>
    <w:rsid w:val="00102E0F"/>
    <w:rsid w:val="002764CD"/>
    <w:rsid w:val="002D6F83"/>
    <w:rsid w:val="003765A2"/>
    <w:rsid w:val="005D3607"/>
    <w:rsid w:val="00792DC1"/>
    <w:rsid w:val="007D7E44"/>
    <w:rsid w:val="00880A0C"/>
    <w:rsid w:val="009853C5"/>
    <w:rsid w:val="009D2894"/>
    <w:rsid w:val="00B80895"/>
    <w:rsid w:val="00E756DD"/>
    <w:rsid w:val="00F04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5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2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2E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2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2E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2019-04-03T00:54:00Z</dcterms:created>
  <dcterms:modified xsi:type="dcterms:W3CDTF">2019-04-04T04:02:00Z</dcterms:modified>
</cp:coreProperties>
</file>